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125" w:rsidRPr="006C088D" w:rsidRDefault="00CE1115" w:rsidP="00BD0C1B">
      <w:pPr>
        <w:pStyle w:val="NormalWeb"/>
        <w:spacing w:before="0" w:beforeAutospacing="0" w:after="0" w:afterAutospacing="0"/>
        <w:rPr>
          <w:rStyle w:val="text"/>
          <w:rFonts w:ascii="AR CENA" w:hAnsi="AR CENA"/>
          <w:b/>
          <w:i/>
          <w:sz w:val="36"/>
          <w:szCs w:val="36"/>
        </w:rPr>
      </w:pPr>
      <w:bookmarkStart w:id="0" w:name="_GoBack"/>
      <w:bookmarkEnd w:id="0"/>
      <w:r w:rsidRPr="00627125">
        <w:rPr>
          <w:b/>
          <w:noProof/>
          <w:lang w:val="it-IT" w:eastAsia="it-IT"/>
        </w:rPr>
        <w:drawing>
          <wp:anchor distT="0" distB="0" distL="114300" distR="114300" simplePos="0" relativeHeight="251656192" behindDoc="0" locked="0" layoutInCell="1" allowOverlap="1" wp14:anchorId="3D6DFF7C" wp14:editId="3FEF0346">
            <wp:simplePos x="0" y="0"/>
            <wp:positionH relativeFrom="column">
              <wp:posOffset>-266700</wp:posOffset>
            </wp:positionH>
            <wp:positionV relativeFrom="paragraph">
              <wp:posOffset>320675</wp:posOffset>
            </wp:positionV>
            <wp:extent cx="1809750" cy="2614295"/>
            <wp:effectExtent l="0" t="0" r="0" b="0"/>
            <wp:wrapSquare wrapText="bothSides"/>
            <wp:docPr id="6" name="Picture 6" descr="Jésus et les docteurs de la l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ésus et les docteurs de la lo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0" cy="2614295"/>
                    </a:xfrm>
                    <a:prstGeom prst="rect">
                      <a:avLst/>
                    </a:prstGeom>
                    <a:noFill/>
                    <a:ln>
                      <a:noFill/>
                    </a:ln>
                  </pic:spPr>
                </pic:pic>
              </a:graphicData>
            </a:graphic>
            <wp14:sizeRelH relativeFrom="page">
              <wp14:pctWidth>0</wp14:pctWidth>
            </wp14:sizeRelH>
            <wp14:sizeRelV relativeFrom="page">
              <wp14:pctHeight>0</wp14:pctHeight>
            </wp14:sizeRelV>
          </wp:anchor>
        </w:drawing>
      </w:r>
      <w:r w:rsidR="006C088D" w:rsidRPr="00627125">
        <w:rPr>
          <w:b/>
          <w:noProof/>
          <w:sz w:val="36"/>
          <w:szCs w:val="36"/>
          <w:lang w:val="it-IT" w:eastAsia="it-IT"/>
        </w:rPr>
        <mc:AlternateContent>
          <mc:Choice Requires="wps">
            <w:drawing>
              <wp:anchor distT="0" distB="0" distL="114300" distR="114300" simplePos="0" relativeHeight="251657216" behindDoc="0" locked="0" layoutInCell="1" allowOverlap="1" wp14:anchorId="0578E143" wp14:editId="096687A2">
                <wp:simplePos x="0" y="0"/>
                <wp:positionH relativeFrom="column">
                  <wp:posOffset>1266190</wp:posOffset>
                </wp:positionH>
                <wp:positionV relativeFrom="paragraph">
                  <wp:posOffset>-447675</wp:posOffset>
                </wp:positionV>
                <wp:extent cx="5019675" cy="11049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019675" cy="1104900"/>
                        </a:xfrm>
                        <a:prstGeom prst="rect">
                          <a:avLst/>
                        </a:prstGeom>
                        <a:noFill/>
                        <a:ln w="6350">
                          <a:noFill/>
                        </a:ln>
                        <a:effectLst/>
                      </wps:spPr>
                      <wps:txbx>
                        <w:txbxContent>
                          <w:p w:rsidR="0040539F" w:rsidRPr="006C088D" w:rsidRDefault="0040539F" w:rsidP="00856DB3">
                            <w:pPr>
                              <w:spacing w:after="0" w:line="240" w:lineRule="auto"/>
                              <w:rPr>
                                <w:rFonts w:ascii="Cambria" w:hAnsi="Cambria"/>
                                <w:b/>
                                <w:i/>
                                <w:sz w:val="44"/>
                                <w:szCs w:val="4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pPr>
                            <w:r w:rsidRPr="006C088D">
                              <w:rPr>
                                <w:rFonts w:ascii="Cambria" w:hAnsi="Cambria"/>
                                <w:b/>
                                <w:i/>
                                <w:sz w:val="44"/>
                                <w:szCs w:val="4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1817 – 2017 C</w:t>
                            </w:r>
                            <w:r w:rsidR="006C088D" w:rsidRPr="006C088D">
                              <w:rPr>
                                <w:rFonts w:ascii="Cambria" w:hAnsi="Cambria"/>
                                <w:b/>
                                <w:i/>
                                <w:sz w:val="44"/>
                                <w:szCs w:val="4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élé</w:t>
                            </w:r>
                            <w:r w:rsidRPr="006C088D">
                              <w:rPr>
                                <w:rFonts w:ascii="Cambria" w:hAnsi="Cambria"/>
                                <w:b/>
                                <w:i/>
                                <w:sz w:val="44"/>
                                <w:szCs w:val="4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brations</w:t>
                            </w:r>
                          </w:p>
                          <w:p w:rsidR="0040539F" w:rsidRPr="006C088D" w:rsidRDefault="00BD0C1B" w:rsidP="00856DB3">
                            <w:pPr>
                              <w:spacing w:after="0" w:line="240" w:lineRule="auto"/>
                              <w:rPr>
                                <w:rFonts w:ascii="Cambria" w:hAnsi="Cambria"/>
                                <w:b/>
                                <w:i/>
                                <w:sz w:val="36"/>
                                <w:szCs w:val="36"/>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pPr>
                            <w:r w:rsidRPr="006C088D">
                              <w:rPr>
                                <w:rFonts w:ascii="Cambria" w:hAnsi="Cambria"/>
                                <w:b/>
                                <w:i/>
                                <w:sz w:val="36"/>
                                <w:szCs w:val="36"/>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 xml:space="preserve">            </w:t>
                            </w:r>
                            <w:r w:rsidR="006C088D" w:rsidRPr="006C088D">
                              <w:rPr>
                                <w:rFonts w:ascii="Cambria" w:hAnsi="Cambria"/>
                                <w:b/>
                                <w:i/>
                                <w:sz w:val="36"/>
                                <w:szCs w:val="36"/>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Marie</w:t>
                            </w:r>
                            <w:r w:rsidR="0040539F" w:rsidRPr="006C088D">
                              <w:rPr>
                                <w:rFonts w:ascii="Cambria" w:hAnsi="Cambria"/>
                                <w:b/>
                                <w:i/>
                                <w:sz w:val="36"/>
                                <w:szCs w:val="36"/>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 xml:space="preserve">,  Jeanne-Marie </w:t>
                            </w:r>
                            <w:r w:rsidR="006C088D" w:rsidRPr="006C088D">
                              <w:rPr>
                                <w:rFonts w:ascii="Cambria" w:hAnsi="Cambria"/>
                                <w:b/>
                                <w:i/>
                                <w:sz w:val="36"/>
                                <w:szCs w:val="36"/>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et chacune de nous</w:t>
                            </w:r>
                          </w:p>
                        </w:txbxContent>
                      </wps:txbx>
                      <wps:bodyPr rot="0" spcFirstLastPara="0" vertOverflow="overflow" horzOverflow="overflow" vert="horz" wrap="square" lIns="91440" tIns="45720" rIns="91440" bIns="45720" numCol="1" spcCol="0" rtlCol="0" fromWordArt="0" anchor="t" anchorCtr="0" forceAA="0" compatLnSpc="1">
                        <a:prstTxWarp prst="textWave1">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9.7pt;margin-top:-35.25pt;width:395.25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" filled="f" stroked="f" strokeweight=".5pt">
                <v:textbox>
                  <w:txbxContent>
                    <w:p w:rsidR="0040539F" w:rsidRPr="006C088D" w:rsidRDefault="0040539F" w:rsidP="00856DB3">
                      <w:pPr>
                        <w:spacing w:after="0" w:line="240" w:lineRule="auto"/>
                        <w:rPr>
                          <w:rFonts w:ascii="Cambria" w:hAnsi="Cambria"/>
                          <w:b/>
                          <w:i/>
                          <w:sz w:val="44"/>
                          <w:szCs w:val="4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pPr>
                      <w:r w:rsidRPr="006C088D">
                        <w:rPr>
                          <w:rFonts w:ascii="Cambria" w:hAnsi="Cambria"/>
                          <w:b/>
                          <w:i/>
                          <w:sz w:val="44"/>
                          <w:szCs w:val="4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1817 – 2017 C</w:t>
                      </w:r>
                      <w:r w:rsidR="006C088D" w:rsidRPr="006C088D">
                        <w:rPr>
                          <w:rFonts w:ascii="Cambria" w:hAnsi="Cambria"/>
                          <w:b/>
                          <w:i/>
                          <w:sz w:val="44"/>
                          <w:szCs w:val="4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élé</w:t>
                      </w:r>
                      <w:r w:rsidRPr="006C088D">
                        <w:rPr>
                          <w:rFonts w:ascii="Cambria" w:hAnsi="Cambria"/>
                          <w:b/>
                          <w:i/>
                          <w:sz w:val="44"/>
                          <w:szCs w:val="44"/>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brations</w:t>
                      </w:r>
                    </w:p>
                    <w:p w:rsidR="0040539F" w:rsidRPr="006C088D" w:rsidRDefault="00BD0C1B" w:rsidP="00856DB3">
                      <w:pPr>
                        <w:spacing w:after="0" w:line="240" w:lineRule="auto"/>
                        <w:rPr>
                          <w:rFonts w:ascii="Cambria" w:hAnsi="Cambria"/>
                          <w:b/>
                          <w:i/>
                          <w:sz w:val="36"/>
                          <w:szCs w:val="36"/>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pPr>
                      <w:r w:rsidRPr="006C088D">
                        <w:rPr>
                          <w:rFonts w:ascii="Cambria" w:hAnsi="Cambria"/>
                          <w:b/>
                          <w:i/>
                          <w:sz w:val="36"/>
                          <w:szCs w:val="36"/>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 xml:space="preserve">            </w:t>
                      </w:r>
                      <w:r w:rsidR="006C088D" w:rsidRPr="006C088D">
                        <w:rPr>
                          <w:rFonts w:ascii="Cambria" w:hAnsi="Cambria"/>
                          <w:b/>
                          <w:i/>
                          <w:sz w:val="36"/>
                          <w:szCs w:val="36"/>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Marie</w:t>
                      </w:r>
                      <w:r w:rsidR="0040539F" w:rsidRPr="006C088D">
                        <w:rPr>
                          <w:rFonts w:ascii="Cambria" w:hAnsi="Cambria"/>
                          <w:b/>
                          <w:i/>
                          <w:sz w:val="36"/>
                          <w:szCs w:val="36"/>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 xml:space="preserve">,  Jeanne-Marie </w:t>
                      </w:r>
                      <w:r w:rsidR="006C088D" w:rsidRPr="006C088D">
                        <w:rPr>
                          <w:rFonts w:ascii="Cambria" w:hAnsi="Cambria"/>
                          <w:b/>
                          <w:i/>
                          <w:sz w:val="36"/>
                          <w:szCs w:val="36"/>
                          <w:lang w:val="fr-FR"/>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100000" w14:t="100000" w14:r="0" w14:b="0"/>
                              </w14:path>
                            </w14:gradFill>
                          </w14:textFill>
                        </w:rPr>
                        <w:t>et chacune de nous</w:t>
                      </w:r>
                    </w:p>
                  </w:txbxContent>
                </v:textbox>
                <w10:wrap type="square"/>
              </v:shape>
            </w:pict>
          </mc:Fallback>
        </mc:AlternateContent>
      </w:r>
      <w:r w:rsidR="00627125" w:rsidRPr="006C088D">
        <w:rPr>
          <w:rStyle w:val="text"/>
          <w:rFonts w:ascii="AR CENA" w:hAnsi="AR CENA"/>
          <w:b/>
          <w:i/>
          <w:sz w:val="36"/>
          <w:szCs w:val="36"/>
        </w:rPr>
        <w:t xml:space="preserve">                               </w:t>
      </w:r>
    </w:p>
    <w:p w:rsidR="00627125" w:rsidRPr="006C088D" w:rsidRDefault="00627125" w:rsidP="00BD0C1B">
      <w:pPr>
        <w:pStyle w:val="NormalWeb"/>
        <w:spacing w:before="0" w:beforeAutospacing="0" w:after="0" w:afterAutospacing="0"/>
        <w:rPr>
          <w:rStyle w:val="text"/>
          <w:rFonts w:ascii="AR CENA" w:hAnsi="AR CENA"/>
          <w:b/>
          <w:i/>
          <w:sz w:val="36"/>
          <w:szCs w:val="36"/>
        </w:rPr>
      </w:pPr>
      <w:r w:rsidRPr="006C088D">
        <w:rPr>
          <w:rStyle w:val="text"/>
          <w:rFonts w:ascii="AR CENA" w:hAnsi="AR CENA"/>
          <w:b/>
          <w:i/>
          <w:sz w:val="36"/>
          <w:szCs w:val="36"/>
        </w:rPr>
        <w:t xml:space="preserve">4. </w:t>
      </w:r>
      <w:r w:rsidR="006C088D" w:rsidRPr="006C088D">
        <w:rPr>
          <w:rStyle w:val="text"/>
          <w:rFonts w:ascii="AR CENA" w:hAnsi="AR CENA"/>
          <w:b/>
          <w:i/>
          <w:sz w:val="36"/>
          <w:szCs w:val="36"/>
        </w:rPr>
        <w:t>Jé</w:t>
      </w:r>
      <w:r w:rsidR="007D3BE3" w:rsidRPr="006C088D">
        <w:rPr>
          <w:rStyle w:val="text"/>
          <w:rFonts w:ascii="AR CENA" w:hAnsi="AR CENA"/>
          <w:b/>
          <w:i/>
          <w:sz w:val="36"/>
          <w:szCs w:val="36"/>
        </w:rPr>
        <w:t xml:space="preserve">sus, </w:t>
      </w:r>
    </w:p>
    <w:p w:rsidR="0040539F" w:rsidRPr="001D303E" w:rsidRDefault="006C088D" w:rsidP="00627125">
      <w:pPr>
        <w:pStyle w:val="NormalWeb"/>
        <w:spacing w:before="0" w:beforeAutospacing="0" w:after="0" w:afterAutospacing="0"/>
        <w:ind w:left="3540" w:firstLine="708"/>
        <w:rPr>
          <w:rStyle w:val="text"/>
          <w:rFonts w:ascii="AR CENA" w:hAnsi="AR CENA"/>
          <w:i/>
          <w:sz w:val="36"/>
          <w:szCs w:val="36"/>
        </w:rPr>
      </w:pPr>
      <w:r w:rsidRPr="001D303E">
        <w:rPr>
          <w:rStyle w:val="text"/>
          <w:rFonts w:ascii="AR CENA" w:hAnsi="AR CENA"/>
          <w:b/>
          <w:i/>
          <w:sz w:val="36"/>
          <w:szCs w:val="36"/>
        </w:rPr>
        <w:t>le</w:t>
      </w:r>
      <w:r w:rsidR="007D3BE3" w:rsidRPr="001D303E">
        <w:rPr>
          <w:rStyle w:val="text"/>
          <w:rFonts w:ascii="AR CENA" w:hAnsi="AR CENA"/>
          <w:b/>
          <w:i/>
          <w:sz w:val="36"/>
          <w:szCs w:val="36"/>
        </w:rPr>
        <w:t xml:space="preserve"> Temple</w:t>
      </w:r>
      <w:r w:rsidR="00627125" w:rsidRPr="001D303E">
        <w:rPr>
          <w:rStyle w:val="text"/>
          <w:rFonts w:ascii="AR CENA" w:hAnsi="AR CENA"/>
          <w:b/>
          <w:i/>
          <w:sz w:val="36"/>
          <w:szCs w:val="36"/>
        </w:rPr>
        <w:t>,</w:t>
      </w:r>
      <w:r w:rsidR="007D3BE3" w:rsidRPr="001D303E">
        <w:rPr>
          <w:rStyle w:val="text"/>
          <w:rFonts w:ascii="AR CENA" w:hAnsi="AR CENA"/>
          <w:i/>
          <w:sz w:val="36"/>
          <w:szCs w:val="36"/>
        </w:rPr>
        <w:t xml:space="preserve"> </w:t>
      </w:r>
      <w:r w:rsidRPr="001D303E">
        <w:rPr>
          <w:rStyle w:val="text"/>
          <w:rFonts w:ascii="AR CENA" w:hAnsi="AR CENA"/>
          <w:b/>
          <w:i/>
          <w:sz w:val="36"/>
          <w:szCs w:val="36"/>
        </w:rPr>
        <w:t xml:space="preserve"> et </w:t>
      </w:r>
      <w:r w:rsidR="007D3BE3" w:rsidRPr="001D303E">
        <w:rPr>
          <w:rStyle w:val="text"/>
          <w:rFonts w:ascii="AR CENA" w:hAnsi="AR CENA"/>
          <w:b/>
          <w:i/>
          <w:sz w:val="36"/>
          <w:szCs w:val="36"/>
        </w:rPr>
        <w:t>Nazareth</w:t>
      </w:r>
    </w:p>
    <w:p w:rsidR="00AD4970" w:rsidRPr="001D303E" w:rsidRDefault="001D303E" w:rsidP="00AD4970">
      <w:pPr>
        <w:pStyle w:val="NormalWeb"/>
        <w:spacing w:before="0" w:beforeAutospacing="0" w:after="0" w:afterAutospacing="0"/>
        <w:rPr>
          <w:rStyle w:val="text"/>
          <w:rFonts w:ascii="AR CENA" w:hAnsi="AR CENA"/>
          <w:b/>
          <w:i/>
          <w:sz w:val="32"/>
          <w:szCs w:val="32"/>
        </w:rPr>
      </w:pPr>
      <w:r w:rsidRPr="00627125">
        <w:rPr>
          <w:b/>
          <w:noProof/>
          <w:lang w:val="it-IT" w:eastAsia="it-IT"/>
        </w:rPr>
        <mc:AlternateContent>
          <mc:Choice Requires="wps">
            <w:drawing>
              <wp:anchor distT="0" distB="0" distL="114300" distR="114300" simplePos="0" relativeHeight="251664384" behindDoc="0" locked="0" layoutInCell="1" allowOverlap="1" wp14:anchorId="737BF343" wp14:editId="75304002">
                <wp:simplePos x="0" y="0"/>
                <wp:positionH relativeFrom="column">
                  <wp:posOffset>323215</wp:posOffset>
                </wp:positionH>
                <wp:positionV relativeFrom="paragraph">
                  <wp:posOffset>231140</wp:posOffset>
                </wp:positionV>
                <wp:extent cx="3766185" cy="1828800"/>
                <wp:effectExtent l="0" t="0" r="24765" b="18415"/>
                <wp:wrapSquare wrapText="bothSides"/>
                <wp:docPr id="7" name="Text Box 7"/>
                <wp:cNvGraphicFramePr/>
                <a:graphic xmlns:a="http://schemas.openxmlformats.org/drawingml/2006/main">
                  <a:graphicData uri="http://schemas.microsoft.com/office/word/2010/wordprocessingShape">
                    <wps:wsp>
                      <wps:cNvSpPr txBox="1"/>
                      <wps:spPr>
                        <a:xfrm>
                          <a:off x="0" y="0"/>
                          <a:ext cx="3766185" cy="18288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6C088D" w:rsidRPr="00CE1115" w:rsidRDefault="006C088D" w:rsidP="00CE1115">
                            <w:pPr>
                              <w:spacing w:after="0" w:line="240" w:lineRule="auto"/>
                              <w:jc w:val="both"/>
                              <w:rPr>
                                <w:rFonts w:asciiTheme="majorHAnsi" w:eastAsia="Times New Roman" w:hAnsiTheme="majorHAnsi" w:cs="Times New Roman"/>
                                <w:sz w:val="24"/>
                                <w:szCs w:val="24"/>
                                <w:lang w:val="fr-FR" w:eastAsia="fr-FR"/>
                              </w:rPr>
                            </w:pPr>
                            <w:r w:rsidRPr="006C088D">
                              <w:rPr>
                                <w:rFonts w:asciiTheme="majorHAnsi" w:hAnsiTheme="majorHAnsi"/>
                                <w:sz w:val="24"/>
                                <w:szCs w:val="24"/>
                              </w:rPr>
                              <w:t xml:space="preserve">C’est au bout de </w:t>
                            </w:r>
                            <w:r w:rsidRPr="006C088D">
                              <w:rPr>
                                <w:rFonts w:asciiTheme="majorHAnsi" w:hAnsiTheme="majorHAnsi"/>
                                <w:b/>
                                <w:sz w:val="24"/>
                                <w:szCs w:val="24"/>
                              </w:rPr>
                              <w:t xml:space="preserve">trois jours </w:t>
                            </w:r>
                            <w:r w:rsidRPr="006C088D">
                              <w:rPr>
                                <w:rFonts w:asciiTheme="majorHAnsi" w:hAnsiTheme="majorHAnsi"/>
                                <w:sz w:val="24"/>
                                <w:szCs w:val="24"/>
                              </w:rPr>
                              <w:t>qu’ils le trouvèrent dans le Temple</w:t>
                            </w:r>
                            <w:r w:rsidR="00911F1F" w:rsidRPr="006C088D">
                              <w:rPr>
                                <w:rFonts w:asciiTheme="majorHAnsi" w:eastAsia="Times New Roman" w:hAnsiTheme="majorHAnsi" w:cs="Times New Roman"/>
                                <w:sz w:val="24"/>
                                <w:szCs w:val="24"/>
                                <w:lang w:val="fr-FR" w:eastAsia="fr-FR"/>
                              </w:rPr>
                              <w:t xml:space="preserve">… </w:t>
                            </w:r>
                            <w:r w:rsidR="00CE1115">
                              <w:rPr>
                                <w:rFonts w:asciiTheme="majorHAnsi" w:eastAsia="Times New Roman" w:hAnsiTheme="majorHAnsi" w:cs="Times New Roman"/>
                                <w:sz w:val="24"/>
                                <w:szCs w:val="24"/>
                                <w:lang w:val="fr-FR" w:eastAsia="fr-FR"/>
                              </w:rPr>
                              <w:t xml:space="preserve">                                                                                            </w:t>
                            </w:r>
                            <w:r w:rsidRPr="006C088D">
                              <w:rPr>
                                <w:rFonts w:asciiTheme="majorHAnsi" w:hAnsiTheme="majorHAnsi"/>
                              </w:rPr>
                              <w:t>Sa mère lui dit : « Mon enfant, pourquoi nous as-tu fait cela ? Vois comme ton père et moi, nous avons souffert en te cherchant ! »</w:t>
                            </w:r>
                            <w:r w:rsidRPr="006C088D">
                              <w:rPr>
                                <w:rFonts w:asciiTheme="majorHAnsi" w:hAnsiTheme="majorHAnsi"/>
                                <w:vertAlign w:val="superscript"/>
                              </w:rPr>
                              <w:t xml:space="preserve">   </w:t>
                            </w:r>
                          </w:p>
                          <w:p w:rsidR="006C088D" w:rsidRDefault="00911F1F" w:rsidP="006C088D">
                            <w:pPr>
                              <w:spacing w:after="0" w:line="240" w:lineRule="auto"/>
                              <w:jc w:val="both"/>
                              <w:rPr>
                                <w:rFonts w:asciiTheme="majorHAnsi" w:hAnsiTheme="majorHAnsi"/>
                                <w:b/>
                                <w:i/>
                                <w:sz w:val="24"/>
                                <w:szCs w:val="24"/>
                              </w:rPr>
                            </w:pPr>
                            <w:r w:rsidRPr="006C088D">
                              <w:rPr>
                                <w:rFonts w:asciiTheme="majorHAnsi" w:eastAsia="Times New Roman" w:hAnsiTheme="majorHAnsi" w:cs="Times New Roman"/>
                                <w:i/>
                                <w:sz w:val="24"/>
                                <w:szCs w:val="24"/>
                                <w:vertAlign w:val="superscript"/>
                                <w:lang w:val="fr-FR" w:eastAsia="fr-FR"/>
                              </w:rPr>
                              <w:t xml:space="preserve">       </w:t>
                            </w:r>
                            <w:r w:rsidR="006C088D" w:rsidRPr="00220A3F">
                              <w:rPr>
                                <w:rFonts w:asciiTheme="majorHAnsi" w:eastAsia="Times New Roman" w:hAnsiTheme="majorHAnsi" w:cs="Times New Roman"/>
                                <w:i/>
                                <w:sz w:val="24"/>
                                <w:szCs w:val="24"/>
                                <w:lang w:val="fr-FR" w:eastAsia="fr-FR"/>
                              </w:rPr>
                              <w:t xml:space="preserve">              </w:t>
                            </w:r>
                            <w:r w:rsidR="006C088D" w:rsidRPr="006C088D">
                              <w:rPr>
                                <w:rFonts w:asciiTheme="majorHAnsi" w:hAnsiTheme="majorHAnsi"/>
                                <w:b/>
                                <w:i/>
                                <w:sz w:val="24"/>
                                <w:szCs w:val="24"/>
                              </w:rPr>
                              <w:t xml:space="preserve">Sa mère gardait dans son cœur </w:t>
                            </w:r>
                          </w:p>
                          <w:p w:rsidR="00BD0C1B" w:rsidRPr="006C088D" w:rsidRDefault="00CE1115" w:rsidP="00082AC5">
                            <w:pPr>
                              <w:spacing w:after="0" w:line="240" w:lineRule="auto"/>
                              <w:jc w:val="center"/>
                              <w:rPr>
                                <w:rFonts w:asciiTheme="majorHAnsi" w:eastAsia="Times New Roman" w:hAnsiTheme="majorHAnsi" w:cs="Times New Roman"/>
                                <w:b/>
                                <w:i/>
                                <w:sz w:val="24"/>
                                <w:szCs w:val="24"/>
                                <w:lang w:val="fr-FR"/>
                              </w:rPr>
                            </w:pPr>
                            <w:r>
                              <w:rPr>
                                <w:rFonts w:asciiTheme="majorHAnsi" w:hAnsiTheme="majorHAnsi"/>
                                <w:b/>
                                <w:i/>
                                <w:sz w:val="24"/>
                                <w:szCs w:val="24"/>
                              </w:rPr>
                              <w:t xml:space="preserve">                           </w:t>
                            </w:r>
                            <w:r w:rsidR="006C088D" w:rsidRPr="006C088D">
                              <w:rPr>
                                <w:rFonts w:asciiTheme="majorHAnsi" w:hAnsiTheme="majorHAnsi"/>
                                <w:b/>
                                <w:i/>
                                <w:sz w:val="24"/>
                                <w:szCs w:val="24"/>
                              </w:rPr>
                              <w:t>tous ces événements</w:t>
                            </w:r>
                            <w:r w:rsidR="00BD0C1B" w:rsidRPr="006C088D">
                              <w:rPr>
                                <w:rFonts w:asciiTheme="majorHAnsi" w:eastAsia="Times New Roman" w:hAnsiTheme="majorHAnsi" w:cs="Times New Roman"/>
                                <w:b/>
                                <w:i/>
                                <w:sz w:val="24"/>
                                <w:szCs w:val="24"/>
                                <w:lang w:val="fr-FR" w:eastAsia="fr-FR"/>
                              </w:rPr>
                              <w:t>.</w:t>
                            </w:r>
                            <w:r>
                              <w:rPr>
                                <w:rFonts w:asciiTheme="majorHAnsi" w:eastAsia="Times New Roman" w:hAnsiTheme="majorHAnsi" w:cs="Times New Roman"/>
                                <w:b/>
                                <w:i/>
                                <w:sz w:val="24"/>
                                <w:szCs w:val="24"/>
                                <w:lang w:val="fr-FR" w:eastAsia="fr-FR"/>
                              </w:rPr>
                              <w:t xml:space="preserve">              </w:t>
                            </w:r>
                            <w:proofErr w:type="spellStart"/>
                            <w:r w:rsidRPr="00220A3F">
                              <w:rPr>
                                <w:rFonts w:asciiTheme="majorHAnsi" w:hAnsiTheme="majorHAnsi"/>
                                <w:b/>
                              </w:rPr>
                              <w:t>Lk</w:t>
                            </w:r>
                            <w:proofErr w:type="spellEnd"/>
                            <w:r w:rsidRPr="00220A3F">
                              <w:rPr>
                                <w:rFonts w:asciiTheme="majorHAnsi" w:hAnsiTheme="majorHAnsi"/>
                                <w:b/>
                              </w:rPr>
                              <w:t xml:space="preserve"> 2: 46-48</w:t>
                            </w:r>
                            <w:r w:rsidRPr="00220A3F">
                              <w:rPr>
                                <w:rFonts w:asciiTheme="majorHAnsi" w:hAnsiTheme="majorHAnsi"/>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5.45pt;margin-top:18.2pt;width:296.55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" fillcolor="white [3201]" strokecolor="#c0504d [3205]" strokeweight="2pt">
                <v:textbox style="mso-fit-shape-to-text:t">
                  <w:txbxContent>
                    <w:p w:rsidR="006C088D" w:rsidRPr="00CE1115" w:rsidRDefault="006C088D" w:rsidP="00CE1115">
                      <w:pPr>
                        <w:spacing w:after="0" w:line="240" w:lineRule="auto"/>
                        <w:jc w:val="both"/>
                        <w:rPr>
                          <w:rFonts w:asciiTheme="majorHAnsi" w:eastAsia="Times New Roman" w:hAnsiTheme="majorHAnsi" w:cs="Times New Roman"/>
                          <w:sz w:val="24"/>
                          <w:szCs w:val="24"/>
                          <w:lang w:val="fr-FR" w:eastAsia="fr-FR"/>
                        </w:rPr>
                      </w:pPr>
                      <w:r w:rsidRPr="006C088D">
                        <w:rPr>
                          <w:rFonts w:asciiTheme="majorHAnsi" w:hAnsiTheme="majorHAnsi"/>
                          <w:sz w:val="24"/>
                          <w:szCs w:val="24"/>
                        </w:rPr>
                        <w:t xml:space="preserve">C’est au bout de </w:t>
                      </w:r>
                      <w:r w:rsidRPr="006C088D">
                        <w:rPr>
                          <w:rFonts w:asciiTheme="majorHAnsi" w:hAnsiTheme="majorHAnsi"/>
                          <w:b/>
                          <w:sz w:val="24"/>
                          <w:szCs w:val="24"/>
                        </w:rPr>
                        <w:t xml:space="preserve">trois jours </w:t>
                      </w:r>
                      <w:r w:rsidRPr="006C088D">
                        <w:rPr>
                          <w:rFonts w:asciiTheme="majorHAnsi" w:hAnsiTheme="majorHAnsi"/>
                          <w:sz w:val="24"/>
                          <w:szCs w:val="24"/>
                        </w:rPr>
                        <w:t>qu’ils le trouvèrent dans le Temple</w:t>
                      </w:r>
                      <w:r w:rsidR="00911F1F" w:rsidRPr="006C088D">
                        <w:rPr>
                          <w:rFonts w:asciiTheme="majorHAnsi" w:eastAsia="Times New Roman" w:hAnsiTheme="majorHAnsi" w:cs="Times New Roman"/>
                          <w:sz w:val="24"/>
                          <w:szCs w:val="24"/>
                          <w:lang w:val="fr-FR" w:eastAsia="fr-FR"/>
                        </w:rPr>
                        <w:t xml:space="preserve">… </w:t>
                      </w:r>
                      <w:r w:rsidR="00CE1115">
                        <w:rPr>
                          <w:rFonts w:asciiTheme="majorHAnsi" w:eastAsia="Times New Roman" w:hAnsiTheme="majorHAnsi" w:cs="Times New Roman"/>
                          <w:sz w:val="24"/>
                          <w:szCs w:val="24"/>
                          <w:lang w:val="fr-FR" w:eastAsia="fr-FR"/>
                        </w:rPr>
                        <w:t xml:space="preserve">                                                                                            </w:t>
                      </w:r>
                      <w:r w:rsidRPr="006C088D">
                        <w:rPr>
                          <w:rFonts w:asciiTheme="majorHAnsi" w:hAnsiTheme="majorHAnsi"/>
                        </w:rPr>
                        <w:t>Sa mère lui dit : « Mon enfant, pourquoi nous as-tu fait cela ? Vois comme ton père et moi, nous avons souffert en te cherchant ! »</w:t>
                      </w:r>
                      <w:r w:rsidRPr="006C088D">
                        <w:rPr>
                          <w:rFonts w:asciiTheme="majorHAnsi" w:hAnsiTheme="majorHAnsi"/>
                          <w:vertAlign w:val="superscript"/>
                        </w:rPr>
                        <w:t xml:space="preserve">   </w:t>
                      </w:r>
                    </w:p>
                    <w:p w:rsidR="006C088D" w:rsidRDefault="00911F1F" w:rsidP="006C088D">
                      <w:pPr>
                        <w:spacing w:after="0" w:line="240" w:lineRule="auto"/>
                        <w:jc w:val="both"/>
                        <w:rPr>
                          <w:rFonts w:asciiTheme="majorHAnsi" w:hAnsiTheme="majorHAnsi"/>
                          <w:b/>
                          <w:i/>
                          <w:sz w:val="24"/>
                          <w:szCs w:val="24"/>
                        </w:rPr>
                      </w:pPr>
                      <w:r w:rsidRPr="006C088D">
                        <w:rPr>
                          <w:rFonts w:asciiTheme="majorHAnsi" w:eastAsia="Times New Roman" w:hAnsiTheme="majorHAnsi" w:cs="Times New Roman"/>
                          <w:i/>
                          <w:sz w:val="24"/>
                          <w:szCs w:val="24"/>
                          <w:vertAlign w:val="superscript"/>
                          <w:lang w:val="fr-FR" w:eastAsia="fr-FR"/>
                        </w:rPr>
                        <w:t xml:space="preserve">       </w:t>
                      </w:r>
                      <w:r w:rsidR="006C088D" w:rsidRPr="00220A3F">
                        <w:rPr>
                          <w:rFonts w:asciiTheme="majorHAnsi" w:eastAsia="Times New Roman" w:hAnsiTheme="majorHAnsi" w:cs="Times New Roman"/>
                          <w:i/>
                          <w:sz w:val="24"/>
                          <w:szCs w:val="24"/>
                          <w:lang w:val="fr-FR" w:eastAsia="fr-FR"/>
                        </w:rPr>
                        <w:t xml:space="preserve">              </w:t>
                      </w:r>
                      <w:r w:rsidR="006C088D" w:rsidRPr="006C088D">
                        <w:rPr>
                          <w:rFonts w:asciiTheme="majorHAnsi" w:hAnsiTheme="majorHAnsi"/>
                          <w:b/>
                          <w:i/>
                          <w:sz w:val="24"/>
                          <w:szCs w:val="24"/>
                        </w:rPr>
                        <w:t xml:space="preserve">Sa mère gardait dans son cœur </w:t>
                      </w:r>
                    </w:p>
                    <w:p w:rsidR="00BD0C1B" w:rsidRPr="006C088D" w:rsidRDefault="00CE1115" w:rsidP="00082AC5">
                      <w:pPr>
                        <w:spacing w:after="0" w:line="240" w:lineRule="auto"/>
                        <w:jc w:val="center"/>
                        <w:rPr>
                          <w:rFonts w:asciiTheme="majorHAnsi" w:eastAsia="Times New Roman" w:hAnsiTheme="majorHAnsi" w:cs="Times New Roman"/>
                          <w:b/>
                          <w:i/>
                          <w:sz w:val="24"/>
                          <w:szCs w:val="24"/>
                          <w:lang w:val="fr-FR"/>
                        </w:rPr>
                      </w:pPr>
                      <w:r>
                        <w:rPr>
                          <w:rFonts w:asciiTheme="majorHAnsi" w:hAnsiTheme="majorHAnsi"/>
                          <w:b/>
                          <w:i/>
                          <w:sz w:val="24"/>
                          <w:szCs w:val="24"/>
                        </w:rPr>
                        <w:t xml:space="preserve">                           </w:t>
                      </w:r>
                      <w:proofErr w:type="gramStart"/>
                      <w:r w:rsidR="006C088D" w:rsidRPr="006C088D">
                        <w:rPr>
                          <w:rFonts w:asciiTheme="majorHAnsi" w:hAnsiTheme="majorHAnsi"/>
                          <w:b/>
                          <w:i/>
                          <w:sz w:val="24"/>
                          <w:szCs w:val="24"/>
                        </w:rPr>
                        <w:t>tous</w:t>
                      </w:r>
                      <w:proofErr w:type="gramEnd"/>
                      <w:r w:rsidR="006C088D" w:rsidRPr="006C088D">
                        <w:rPr>
                          <w:rFonts w:asciiTheme="majorHAnsi" w:hAnsiTheme="majorHAnsi"/>
                          <w:b/>
                          <w:i/>
                          <w:sz w:val="24"/>
                          <w:szCs w:val="24"/>
                        </w:rPr>
                        <w:t xml:space="preserve"> ces événements</w:t>
                      </w:r>
                      <w:r w:rsidR="00BD0C1B" w:rsidRPr="006C088D">
                        <w:rPr>
                          <w:rFonts w:asciiTheme="majorHAnsi" w:eastAsia="Times New Roman" w:hAnsiTheme="majorHAnsi" w:cs="Times New Roman"/>
                          <w:b/>
                          <w:i/>
                          <w:sz w:val="24"/>
                          <w:szCs w:val="24"/>
                          <w:lang w:val="fr-FR" w:eastAsia="fr-FR"/>
                        </w:rPr>
                        <w:t>.</w:t>
                      </w:r>
                      <w:r>
                        <w:rPr>
                          <w:rFonts w:asciiTheme="majorHAnsi" w:eastAsia="Times New Roman" w:hAnsiTheme="majorHAnsi" w:cs="Times New Roman"/>
                          <w:b/>
                          <w:i/>
                          <w:sz w:val="24"/>
                          <w:szCs w:val="24"/>
                          <w:lang w:val="fr-FR" w:eastAsia="fr-FR"/>
                        </w:rPr>
                        <w:t xml:space="preserve">              </w:t>
                      </w:r>
                      <w:proofErr w:type="spellStart"/>
                      <w:r w:rsidRPr="00220A3F">
                        <w:rPr>
                          <w:rFonts w:asciiTheme="majorHAnsi" w:hAnsiTheme="majorHAnsi"/>
                          <w:b/>
                        </w:rPr>
                        <w:t>Lk</w:t>
                      </w:r>
                      <w:proofErr w:type="spellEnd"/>
                      <w:r w:rsidRPr="00220A3F">
                        <w:rPr>
                          <w:rFonts w:asciiTheme="majorHAnsi" w:hAnsiTheme="majorHAnsi"/>
                          <w:b/>
                        </w:rPr>
                        <w:t xml:space="preserve"> 2: 46-48</w:t>
                      </w:r>
                      <w:r w:rsidRPr="00220A3F">
                        <w:rPr>
                          <w:rFonts w:asciiTheme="majorHAnsi" w:hAnsiTheme="majorHAnsi"/>
                        </w:rPr>
                        <w:t> </w:t>
                      </w:r>
                    </w:p>
                  </w:txbxContent>
                </v:textbox>
                <w10:wrap type="square"/>
              </v:shape>
            </w:pict>
          </mc:Fallback>
        </mc:AlternateContent>
      </w:r>
    </w:p>
    <w:p w:rsidR="00CE1115" w:rsidRDefault="00CE1115" w:rsidP="00AD4970">
      <w:pPr>
        <w:pStyle w:val="NormalWeb"/>
        <w:tabs>
          <w:tab w:val="left" w:pos="284"/>
        </w:tabs>
        <w:spacing w:before="0" w:beforeAutospacing="0" w:after="0" w:afterAutospacing="0"/>
        <w:ind w:left="-426"/>
        <w:rPr>
          <w:rFonts w:ascii="AR CENA" w:hAnsi="AR CENA"/>
          <w:b/>
          <w:i/>
          <w:sz w:val="32"/>
          <w:szCs w:val="32"/>
        </w:rPr>
      </w:pPr>
    </w:p>
    <w:p w:rsidR="00B353B7" w:rsidRPr="00220A3F" w:rsidRDefault="00CE1115" w:rsidP="00027137">
      <w:pPr>
        <w:pStyle w:val="NormalWeb"/>
        <w:tabs>
          <w:tab w:val="left" w:pos="284"/>
        </w:tabs>
        <w:spacing w:before="0" w:beforeAutospacing="0" w:after="0" w:afterAutospacing="0"/>
        <w:ind w:left="-426"/>
        <w:jc w:val="both"/>
        <w:rPr>
          <w:rFonts w:ascii="AR CENA" w:hAnsi="AR CENA"/>
          <w:i/>
          <w:sz w:val="36"/>
          <w:szCs w:val="36"/>
        </w:rPr>
      </w:pPr>
      <w:r w:rsidRPr="00CE1115">
        <w:rPr>
          <w:rFonts w:ascii="AR CENA" w:hAnsi="AR CENA"/>
          <w:b/>
          <w:i/>
          <w:sz w:val="32"/>
          <w:szCs w:val="32"/>
        </w:rPr>
        <w:t xml:space="preserve">Perdre Jésus de vue </w:t>
      </w:r>
      <w:r w:rsidR="00027137">
        <w:rPr>
          <w:rFonts w:ascii="AR CENA" w:hAnsi="AR CENA"/>
          <w:b/>
          <w:i/>
          <w:sz w:val="32"/>
          <w:szCs w:val="32"/>
        </w:rPr>
        <w:t>.</w:t>
      </w:r>
      <w:r w:rsidRPr="00CE1115">
        <w:rPr>
          <w:rFonts w:ascii="AR CENA" w:hAnsi="AR CENA"/>
          <w:b/>
          <w:i/>
          <w:sz w:val="32"/>
          <w:szCs w:val="32"/>
        </w:rPr>
        <w:t>..</w:t>
      </w:r>
      <w:r>
        <w:t xml:space="preserve"> </w:t>
      </w:r>
      <w:r w:rsidR="00027137">
        <w:t xml:space="preserve"> </w:t>
      </w:r>
      <w:r w:rsidR="00AD4970" w:rsidRPr="00AD4970">
        <w:rPr>
          <w:rFonts w:asciiTheme="majorHAnsi" w:hAnsiTheme="majorHAnsi"/>
          <w:sz w:val="28"/>
          <w:szCs w:val="28"/>
        </w:rPr>
        <w:t>Jeanne Marie Chavoi</w:t>
      </w:r>
      <w:r w:rsidR="00027137">
        <w:rPr>
          <w:rFonts w:asciiTheme="majorHAnsi" w:hAnsiTheme="majorHAnsi"/>
          <w:sz w:val="28"/>
          <w:szCs w:val="28"/>
        </w:rPr>
        <w:t xml:space="preserve">n:  « Quand on perd l’esprit de  </w:t>
      </w:r>
      <w:r w:rsidR="00AD4970" w:rsidRPr="00AD4970">
        <w:rPr>
          <w:rFonts w:asciiTheme="majorHAnsi" w:hAnsiTheme="majorHAnsi"/>
          <w:sz w:val="28"/>
          <w:szCs w:val="28"/>
        </w:rPr>
        <w:t xml:space="preserve">prière on est hors de la voie. »  </w:t>
      </w:r>
      <w:r w:rsidR="00AC50FB" w:rsidRPr="00220A3F">
        <w:rPr>
          <w:rFonts w:asciiTheme="majorHAnsi" w:hAnsiTheme="majorHAnsi"/>
          <w:b/>
        </w:rPr>
        <w:t>RMJ 141.1</w:t>
      </w:r>
    </w:p>
    <w:p w:rsidR="00CD6FFD" w:rsidRPr="00220A3F" w:rsidRDefault="00CE1115" w:rsidP="00027137">
      <w:pPr>
        <w:pStyle w:val="NormalWeb"/>
        <w:ind w:left="-426" w:right="-330"/>
        <w:jc w:val="both"/>
        <w:rPr>
          <w:rFonts w:asciiTheme="majorHAnsi" w:hAnsiTheme="majorHAnsi" w:cstheme="minorHAnsi"/>
          <w:sz w:val="28"/>
          <w:szCs w:val="28"/>
        </w:rPr>
      </w:pPr>
      <w:r w:rsidRPr="00CE1115">
        <w:rPr>
          <w:rFonts w:ascii="AR CENA" w:hAnsi="AR CENA"/>
          <w:b/>
          <w:i/>
          <w:sz w:val="32"/>
          <w:szCs w:val="32"/>
        </w:rPr>
        <w:t>Une invitation à rentrer  chez soi  avec Jésus</w:t>
      </w:r>
      <w:r w:rsidRPr="00230A32">
        <w:t xml:space="preserve"> </w:t>
      </w:r>
      <w:r w:rsidR="007D3BE3" w:rsidRPr="00CE1115">
        <w:rPr>
          <w:rStyle w:val="text"/>
          <w:rFonts w:ascii="AR CENA" w:hAnsi="AR CENA"/>
          <w:i/>
          <w:sz w:val="32"/>
          <w:szCs w:val="32"/>
        </w:rPr>
        <w:t>…</w:t>
      </w:r>
      <w:r w:rsidR="007D3BE3" w:rsidRPr="00CE1115">
        <w:rPr>
          <w:rStyle w:val="text"/>
          <w:rFonts w:ascii="AR CENA" w:hAnsi="AR CENA"/>
          <w:i/>
          <w:sz w:val="40"/>
          <w:szCs w:val="40"/>
        </w:rPr>
        <w:t xml:space="preserve"> </w:t>
      </w:r>
      <w:r w:rsidR="00220A3F" w:rsidRPr="00220A3F">
        <w:rPr>
          <w:rFonts w:asciiTheme="majorHAnsi" w:hAnsiTheme="majorHAnsi" w:cstheme="minorHAnsi"/>
          <w:sz w:val="28"/>
          <w:szCs w:val="28"/>
        </w:rPr>
        <w:t>En portant toujours ta première pensée à celui qui veut ou qui perme</w:t>
      </w:r>
      <w:r w:rsidR="00220A3F">
        <w:rPr>
          <w:rFonts w:asciiTheme="majorHAnsi" w:hAnsiTheme="majorHAnsi" w:cstheme="minorHAnsi"/>
          <w:sz w:val="28"/>
          <w:szCs w:val="28"/>
        </w:rPr>
        <w:t>t tout, alors tu ne pourras per</w:t>
      </w:r>
      <w:r w:rsidR="00220A3F" w:rsidRPr="00220A3F">
        <w:rPr>
          <w:rFonts w:asciiTheme="majorHAnsi" w:hAnsiTheme="majorHAnsi" w:cstheme="minorHAnsi"/>
          <w:sz w:val="28"/>
          <w:szCs w:val="28"/>
        </w:rPr>
        <w:t>dre la pr</w:t>
      </w:r>
      <w:r w:rsidR="00220A3F" w:rsidRPr="00220A3F">
        <w:rPr>
          <w:rStyle w:val="text"/>
          <w:rFonts w:asciiTheme="majorHAnsi" w:hAnsiTheme="majorHAnsi"/>
          <w:sz w:val="32"/>
          <w:szCs w:val="32"/>
        </w:rPr>
        <w:t>ésence de Dieu</w:t>
      </w:r>
      <w:r w:rsidR="00220A3F">
        <w:rPr>
          <w:rFonts w:asciiTheme="majorHAnsi" w:hAnsiTheme="majorHAnsi" w:cstheme="minorHAnsi"/>
          <w:sz w:val="28"/>
          <w:szCs w:val="28"/>
        </w:rPr>
        <w:t>…</w:t>
      </w:r>
      <w:r w:rsidR="00AC50FB" w:rsidRPr="00220A3F">
        <w:rPr>
          <w:rFonts w:asciiTheme="majorHAnsi" w:hAnsiTheme="majorHAnsi" w:cstheme="minorHAnsi"/>
          <w:sz w:val="28"/>
          <w:szCs w:val="28"/>
        </w:rPr>
        <w:t xml:space="preserve"> </w:t>
      </w:r>
      <w:r w:rsidR="008D11E4" w:rsidRPr="00CE1115">
        <w:rPr>
          <w:rFonts w:asciiTheme="majorHAnsi" w:hAnsiTheme="majorHAnsi" w:cstheme="minorHAnsi"/>
          <w:b/>
          <w:sz w:val="22"/>
          <w:szCs w:val="22"/>
        </w:rPr>
        <w:t>CMJ 86.2</w:t>
      </w:r>
    </w:p>
    <w:p w:rsidR="00627125" w:rsidRPr="00AD4970" w:rsidRDefault="00CE1115" w:rsidP="00027137">
      <w:pPr>
        <w:pStyle w:val="NormalWeb"/>
        <w:ind w:left="-426" w:right="-330"/>
        <w:jc w:val="both"/>
        <w:rPr>
          <w:rFonts w:asciiTheme="majorHAnsi" w:hAnsiTheme="majorHAnsi"/>
          <w:sz w:val="28"/>
          <w:szCs w:val="28"/>
        </w:rPr>
      </w:pPr>
      <w:r w:rsidRPr="00CE1115">
        <w:rPr>
          <w:rFonts w:ascii="AR CENA" w:hAnsi="AR CENA"/>
          <w:b/>
          <w:i/>
          <w:sz w:val="32"/>
          <w:szCs w:val="32"/>
        </w:rPr>
        <w:t>À méditer</w:t>
      </w:r>
      <w:r w:rsidRPr="00AD4970">
        <w:rPr>
          <w:rStyle w:val="text"/>
          <w:rFonts w:ascii="AR CENA" w:hAnsi="AR CENA"/>
          <w:i/>
          <w:sz w:val="32"/>
          <w:szCs w:val="32"/>
        </w:rPr>
        <w:t xml:space="preserve"> </w:t>
      </w:r>
      <w:r w:rsidR="00BD0C1B" w:rsidRPr="00AD4970">
        <w:rPr>
          <w:rStyle w:val="text"/>
          <w:rFonts w:ascii="AR CENA" w:hAnsi="AR CENA"/>
          <w:i/>
          <w:sz w:val="32"/>
          <w:szCs w:val="32"/>
        </w:rPr>
        <w:t>…</w:t>
      </w:r>
      <w:r w:rsidR="00BD0C1B" w:rsidRPr="00AD4970">
        <w:rPr>
          <w:rStyle w:val="text"/>
          <w:rFonts w:ascii="AR CENA" w:hAnsi="AR CENA"/>
          <w:i/>
          <w:sz w:val="36"/>
          <w:szCs w:val="36"/>
        </w:rPr>
        <w:t xml:space="preserve"> </w:t>
      </w:r>
      <w:r w:rsidR="00AD4970" w:rsidRPr="00AD4970">
        <w:rPr>
          <w:rFonts w:asciiTheme="majorHAnsi" w:hAnsiTheme="majorHAnsi"/>
          <w:sz w:val="28"/>
          <w:szCs w:val="28"/>
        </w:rPr>
        <w:t>Vous savez sûrement que vous êtes le temple de Dieu, et que l’Esprit de Dieu habite en vous.  Le temple de Dieu est saint, et c’est vous qui êtes son temple.</w:t>
      </w:r>
      <w:r w:rsidR="00AD4970" w:rsidRPr="00AD4970">
        <w:rPr>
          <w:rStyle w:val="text"/>
          <w:rFonts w:asciiTheme="majorHAnsi" w:hAnsiTheme="majorHAnsi"/>
          <w:b/>
          <w:sz w:val="28"/>
          <w:szCs w:val="28"/>
        </w:rPr>
        <w:t xml:space="preserve"> </w:t>
      </w:r>
      <w:r w:rsidR="00AD4970" w:rsidRPr="00CE1115">
        <w:rPr>
          <w:rStyle w:val="text"/>
          <w:rFonts w:asciiTheme="majorHAnsi" w:hAnsiTheme="majorHAnsi"/>
          <w:b/>
          <w:sz w:val="22"/>
          <w:szCs w:val="22"/>
        </w:rPr>
        <w:t>1 Cor 3, 16-17</w:t>
      </w:r>
    </w:p>
    <w:p w:rsidR="00CE1115" w:rsidRPr="00027137" w:rsidRDefault="00CE1115" w:rsidP="00027137">
      <w:pPr>
        <w:spacing w:line="240" w:lineRule="auto"/>
        <w:ind w:left="-426" w:right="-330"/>
        <w:jc w:val="both"/>
        <w:rPr>
          <w:rFonts w:asciiTheme="majorHAnsi" w:hAnsiTheme="majorHAnsi"/>
          <w:sz w:val="24"/>
          <w:szCs w:val="24"/>
          <w:lang w:val="fr-FR"/>
        </w:rPr>
      </w:pPr>
      <w:r w:rsidRPr="00CE1115">
        <w:rPr>
          <w:rFonts w:asciiTheme="majorHAnsi" w:hAnsiTheme="majorHAnsi"/>
          <w:sz w:val="28"/>
          <w:szCs w:val="28"/>
          <w:lang w:val="fr-FR"/>
        </w:rPr>
        <w:t xml:space="preserve">Aujourd'hui, les neurosciences nous apprennent que la peur, la négativité, la haine, collent à nos nerfs comme du </w:t>
      </w:r>
      <w:proofErr w:type="spellStart"/>
      <w:r w:rsidRPr="00CE1115">
        <w:rPr>
          <w:rFonts w:asciiTheme="majorHAnsi" w:hAnsiTheme="majorHAnsi"/>
          <w:sz w:val="28"/>
          <w:szCs w:val="28"/>
          <w:lang w:val="fr-FR"/>
        </w:rPr>
        <w:t>Velkro</w:t>
      </w:r>
      <w:proofErr w:type="spellEnd"/>
      <w:r w:rsidRPr="00CE1115">
        <w:rPr>
          <w:rFonts w:asciiTheme="majorHAnsi" w:hAnsiTheme="majorHAnsi"/>
          <w:sz w:val="28"/>
          <w:szCs w:val="28"/>
          <w:lang w:val="fr-FR"/>
        </w:rPr>
        <w:t>, tandis que la positivité, la gratitude et l'appréciation s'éclipsent de ces mêmes nerfs en glissant comme sur du Teflon  - jusqu'à ce que nous les savourions, ou que nous les choisissions pour en prendre conscience pendant un minimum de quinze secondes ! Alors seulement ils s'imprimeront en nous ! Le positif, l'amour, l'admiration non critique s'appelle contemplation.</w:t>
      </w:r>
      <w:r w:rsidRPr="00CE1115">
        <w:rPr>
          <w:rFonts w:asciiTheme="majorHAnsi" w:hAnsiTheme="majorHAnsi"/>
          <w:b/>
          <w:sz w:val="28"/>
          <w:szCs w:val="28"/>
          <w:lang w:val="fr-FR"/>
        </w:rPr>
        <w:t xml:space="preserve">   </w:t>
      </w:r>
      <w:r w:rsidRPr="00027137">
        <w:rPr>
          <w:rFonts w:asciiTheme="majorHAnsi" w:hAnsiTheme="majorHAnsi"/>
          <w:b/>
          <w:sz w:val="24"/>
          <w:szCs w:val="24"/>
          <w:lang w:val="fr-FR"/>
        </w:rPr>
        <w:t xml:space="preserve">The Divine Dance,  Richard </w:t>
      </w:r>
      <w:proofErr w:type="spellStart"/>
      <w:r w:rsidRPr="00027137">
        <w:rPr>
          <w:rFonts w:asciiTheme="majorHAnsi" w:hAnsiTheme="majorHAnsi"/>
          <w:b/>
          <w:sz w:val="24"/>
          <w:szCs w:val="24"/>
          <w:lang w:val="fr-FR"/>
        </w:rPr>
        <w:t>Rohr</w:t>
      </w:r>
      <w:proofErr w:type="spellEnd"/>
      <w:r w:rsidRPr="00027137">
        <w:rPr>
          <w:rFonts w:asciiTheme="majorHAnsi" w:hAnsiTheme="majorHAnsi"/>
          <w:b/>
          <w:sz w:val="24"/>
          <w:szCs w:val="24"/>
          <w:lang w:val="fr-FR"/>
        </w:rPr>
        <w:t xml:space="preserve"> </w:t>
      </w:r>
      <w:r w:rsidR="00027137" w:rsidRPr="00027137">
        <w:rPr>
          <w:rFonts w:asciiTheme="majorHAnsi" w:hAnsiTheme="majorHAnsi"/>
          <w:b/>
          <w:sz w:val="24"/>
          <w:szCs w:val="24"/>
          <w:lang w:val="fr-FR"/>
        </w:rPr>
        <w:t xml:space="preserve"> </w:t>
      </w:r>
      <w:r w:rsidRPr="00027137">
        <w:rPr>
          <w:rFonts w:asciiTheme="majorHAnsi" w:hAnsiTheme="majorHAnsi"/>
          <w:b/>
          <w:sz w:val="24"/>
          <w:szCs w:val="24"/>
          <w:lang w:val="fr-FR"/>
        </w:rPr>
        <w:t>P.</w:t>
      </w:r>
      <w:r w:rsidR="00027137" w:rsidRPr="00027137">
        <w:rPr>
          <w:rFonts w:asciiTheme="majorHAnsi" w:hAnsiTheme="majorHAnsi"/>
          <w:b/>
          <w:sz w:val="24"/>
          <w:szCs w:val="24"/>
          <w:lang w:val="fr-FR"/>
        </w:rPr>
        <w:t xml:space="preserve"> </w:t>
      </w:r>
      <w:r w:rsidRPr="00027137">
        <w:rPr>
          <w:rFonts w:asciiTheme="majorHAnsi" w:hAnsiTheme="majorHAnsi"/>
          <w:b/>
          <w:sz w:val="24"/>
          <w:szCs w:val="24"/>
          <w:lang w:val="fr-FR"/>
        </w:rPr>
        <w:t xml:space="preserve">116   </w:t>
      </w:r>
    </w:p>
    <w:p w:rsidR="00627125" w:rsidRPr="00CE1115" w:rsidRDefault="00AB5339" w:rsidP="00027137">
      <w:pPr>
        <w:spacing w:after="0" w:line="240" w:lineRule="auto"/>
        <w:ind w:left="-426" w:right="-330"/>
        <w:jc w:val="both"/>
        <w:rPr>
          <w:rFonts w:asciiTheme="majorHAnsi" w:hAnsiTheme="majorHAnsi"/>
          <w:b/>
          <w:sz w:val="28"/>
          <w:szCs w:val="28"/>
          <w:lang w:val="fr-FR"/>
        </w:rPr>
      </w:pPr>
      <w:r w:rsidRPr="00CE1115">
        <w:rPr>
          <w:rFonts w:asciiTheme="majorHAnsi" w:hAnsiTheme="majorHAnsi"/>
          <w:b/>
          <w:lang w:val="fr-FR"/>
        </w:rPr>
        <w:t xml:space="preserve">                                                                                                           </w:t>
      </w:r>
    </w:p>
    <w:p w:rsidR="00627125" w:rsidRPr="00AD4970" w:rsidRDefault="00AD4970" w:rsidP="00027137">
      <w:pPr>
        <w:spacing w:after="0" w:line="240" w:lineRule="auto"/>
        <w:ind w:left="-426" w:right="-330"/>
        <w:jc w:val="both"/>
        <w:rPr>
          <w:rFonts w:asciiTheme="majorHAnsi" w:hAnsiTheme="majorHAnsi" w:cstheme="minorHAnsi"/>
          <w:sz w:val="28"/>
          <w:szCs w:val="28"/>
          <w:lang w:val="fr-FR"/>
        </w:rPr>
      </w:pPr>
      <w:r w:rsidRPr="00AD4970">
        <w:rPr>
          <w:rFonts w:asciiTheme="majorHAnsi" w:hAnsiTheme="majorHAnsi" w:cstheme="minorHAnsi"/>
          <w:sz w:val="28"/>
          <w:szCs w:val="28"/>
          <w:lang w:val="fr-FR"/>
        </w:rPr>
        <w:t>Le seul désir d’un soeur Mariste</w:t>
      </w:r>
      <w:r w:rsidR="00220A3F">
        <w:rPr>
          <w:rFonts w:asciiTheme="majorHAnsi" w:hAnsiTheme="majorHAnsi" w:cstheme="minorHAnsi"/>
          <w:sz w:val="28"/>
          <w:szCs w:val="28"/>
          <w:lang w:val="fr-FR"/>
        </w:rPr>
        <w:t xml:space="preserve"> doit être de se mod</w:t>
      </w:r>
      <w:r>
        <w:rPr>
          <w:rFonts w:asciiTheme="majorHAnsi" w:hAnsiTheme="majorHAnsi" w:cstheme="minorHAnsi"/>
          <w:sz w:val="28"/>
          <w:szCs w:val="28"/>
          <w:lang w:val="fr-FR"/>
        </w:rPr>
        <w:t xml:space="preserve">eler </w:t>
      </w:r>
      <w:r w:rsidR="00220A3F">
        <w:rPr>
          <w:rFonts w:asciiTheme="majorHAnsi" w:hAnsiTheme="majorHAnsi" w:cstheme="minorHAnsi"/>
          <w:sz w:val="28"/>
          <w:szCs w:val="28"/>
          <w:lang w:val="fr-FR"/>
        </w:rPr>
        <w:t>sur la petite communauté de Nazareth</w:t>
      </w:r>
      <w:r w:rsidR="00082AC5" w:rsidRPr="00AD4970">
        <w:rPr>
          <w:rFonts w:asciiTheme="majorHAnsi" w:hAnsiTheme="majorHAnsi" w:cstheme="minorHAnsi"/>
          <w:sz w:val="28"/>
          <w:szCs w:val="28"/>
          <w:lang w:val="fr-FR"/>
        </w:rPr>
        <w:t xml:space="preserve">… </w:t>
      </w:r>
      <w:r w:rsidR="00220A3F" w:rsidRPr="00220A3F">
        <w:rPr>
          <w:rFonts w:asciiTheme="majorHAnsi" w:hAnsiTheme="majorHAnsi"/>
          <w:i/>
          <w:sz w:val="24"/>
          <w:szCs w:val="24"/>
          <w:lang w:val="fr-FR"/>
        </w:rPr>
        <w:t>Paroles de</w:t>
      </w:r>
      <w:r w:rsidR="00220A3F" w:rsidRPr="00220A3F">
        <w:rPr>
          <w:rFonts w:asciiTheme="majorHAnsi" w:hAnsiTheme="majorHAnsi" w:cstheme="minorHAnsi"/>
          <w:i/>
          <w:sz w:val="24"/>
          <w:szCs w:val="24"/>
          <w:lang w:val="fr-FR"/>
        </w:rPr>
        <w:t xml:space="preserve"> Mère St Joseph à la veille de sa mort</w:t>
      </w:r>
      <w:r w:rsidR="00220A3F" w:rsidRPr="00220A3F">
        <w:rPr>
          <w:rFonts w:asciiTheme="majorHAnsi" w:hAnsiTheme="majorHAnsi" w:cstheme="minorHAnsi"/>
          <w:sz w:val="28"/>
          <w:szCs w:val="28"/>
          <w:lang w:val="fr-FR"/>
        </w:rPr>
        <w:t>….</w:t>
      </w:r>
      <w:r w:rsidR="00220A3F" w:rsidRPr="00220A3F">
        <w:rPr>
          <w:rFonts w:asciiTheme="majorHAnsi" w:hAnsiTheme="majorHAnsi"/>
          <w:lang w:val="fr-FR"/>
        </w:rPr>
        <w:t xml:space="preserve"> </w:t>
      </w:r>
      <w:r w:rsidR="00220A3F" w:rsidRPr="00220A3F">
        <w:rPr>
          <w:rFonts w:asciiTheme="majorHAnsi" w:hAnsiTheme="majorHAnsi"/>
          <w:b/>
          <w:lang w:val="fr-FR"/>
        </w:rPr>
        <w:t>RMJ Doc 108.2</w:t>
      </w:r>
    </w:p>
    <w:p w:rsidR="00627125" w:rsidRPr="00220A3F" w:rsidRDefault="00220A3F" w:rsidP="00027137">
      <w:pPr>
        <w:spacing w:after="0" w:line="240" w:lineRule="auto"/>
        <w:ind w:left="-426" w:right="-330"/>
        <w:jc w:val="both"/>
        <w:rPr>
          <w:rFonts w:asciiTheme="majorHAnsi" w:hAnsiTheme="majorHAnsi" w:cstheme="minorHAnsi"/>
          <w:sz w:val="28"/>
          <w:szCs w:val="28"/>
          <w:lang w:val="fr-FR"/>
        </w:rPr>
      </w:pPr>
      <w:r>
        <w:rPr>
          <w:rFonts w:asciiTheme="majorHAnsi" w:hAnsiTheme="majorHAnsi"/>
          <w:i/>
          <w:sz w:val="24"/>
          <w:szCs w:val="24"/>
          <w:lang w:val="fr-FR"/>
        </w:rPr>
        <w:t xml:space="preserve">                                </w:t>
      </w:r>
    </w:p>
    <w:p w:rsidR="00CE1115" w:rsidRPr="00CE1115" w:rsidRDefault="00CE1115" w:rsidP="00027137">
      <w:pPr>
        <w:jc w:val="both"/>
        <w:rPr>
          <w:rFonts w:asciiTheme="majorHAnsi" w:hAnsiTheme="majorHAnsi"/>
          <w:b/>
          <w:sz w:val="28"/>
          <w:szCs w:val="28"/>
          <w:lang w:val="fr-FR"/>
        </w:rPr>
      </w:pPr>
      <w:r w:rsidRPr="00CE1115">
        <w:rPr>
          <w:rFonts w:asciiTheme="majorHAnsi" w:hAnsiTheme="majorHAnsi"/>
          <w:b/>
          <w:sz w:val="28"/>
          <w:szCs w:val="28"/>
          <w:lang w:val="fr-FR"/>
        </w:rPr>
        <w:t>Quel est mon "seul" désir ?</w:t>
      </w:r>
    </w:p>
    <w:p w:rsidR="00CE1115" w:rsidRPr="00CE1115" w:rsidRDefault="00CE1115" w:rsidP="00027137">
      <w:pPr>
        <w:jc w:val="both"/>
        <w:rPr>
          <w:rFonts w:asciiTheme="majorHAnsi" w:hAnsiTheme="majorHAnsi"/>
          <w:b/>
          <w:sz w:val="28"/>
          <w:szCs w:val="28"/>
          <w:lang w:val="fr-FR"/>
        </w:rPr>
      </w:pPr>
      <w:r w:rsidRPr="00CE1115">
        <w:rPr>
          <w:rFonts w:asciiTheme="majorHAnsi" w:hAnsiTheme="majorHAnsi"/>
          <w:b/>
          <w:sz w:val="28"/>
          <w:szCs w:val="28"/>
          <w:lang w:val="fr-FR"/>
        </w:rPr>
        <w:t>   </w:t>
      </w:r>
      <w:r>
        <w:rPr>
          <w:rFonts w:asciiTheme="majorHAnsi" w:hAnsiTheme="majorHAnsi"/>
          <w:b/>
          <w:sz w:val="28"/>
          <w:szCs w:val="28"/>
          <w:lang w:val="fr-FR"/>
        </w:rPr>
        <w:t xml:space="preserve">   </w:t>
      </w:r>
      <w:r w:rsidRPr="00CE1115">
        <w:rPr>
          <w:rFonts w:asciiTheme="majorHAnsi" w:hAnsiTheme="majorHAnsi"/>
          <w:b/>
          <w:sz w:val="28"/>
          <w:szCs w:val="28"/>
          <w:lang w:val="fr-FR"/>
        </w:rPr>
        <w:t xml:space="preserve"> Comment pourrais-je le décrire ? </w:t>
      </w:r>
      <w:r w:rsidR="00027137">
        <w:rPr>
          <w:rFonts w:asciiTheme="majorHAnsi" w:hAnsiTheme="majorHAnsi"/>
          <w:b/>
          <w:sz w:val="28"/>
          <w:szCs w:val="28"/>
          <w:lang w:val="fr-FR"/>
        </w:rPr>
        <w:t xml:space="preserve">  </w:t>
      </w:r>
      <w:r w:rsidRPr="00CE1115">
        <w:rPr>
          <w:rFonts w:asciiTheme="majorHAnsi" w:hAnsiTheme="majorHAnsi"/>
          <w:b/>
          <w:sz w:val="28"/>
          <w:szCs w:val="28"/>
          <w:lang w:val="fr-FR"/>
        </w:rPr>
        <w:t>Comment est-ce que je le vis ?</w:t>
      </w:r>
    </w:p>
    <w:sectPr w:rsidR="00CE1115" w:rsidRPr="00CE1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 CENA">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E4"/>
    <w:rsid w:val="00027137"/>
    <w:rsid w:val="00033864"/>
    <w:rsid w:val="00082AC5"/>
    <w:rsid w:val="001D303E"/>
    <w:rsid w:val="001F1FFE"/>
    <w:rsid w:val="00220A3F"/>
    <w:rsid w:val="00264A33"/>
    <w:rsid w:val="003E4AFD"/>
    <w:rsid w:val="0040539F"/>
    <w:rsid w:val="00627125"/>
    <w:rsid w:val="006C088D"/>
    <w:rsid w:val="0079321E"/>
    <w:rsid w:val="007C716C"/>
    <w:rsid w:val="007D3BE3"/>
    <w:rsid w:val="00815CA6"/>
    <w:rsid w:val="00856DB3"/>
    <w:rsid w:val="008D11E4"/>
    <w:rsid w:val="00911F1F"/>
    <w:rsid w:val="00A45409"/>
    <w:rsid w:val="00AB5339"/>
    <w:rsid w:val="00AC50FB"/>
    <w:rsid w:val="00AD4970"/>
    <w:rsid w:val="00B353B7"/>
    <w:rsid w:val="00B44E66"/>
    <w:rsid w:val="00BC5635"/>
    <w:rsid w:val="00BD0C1B"/>
    <w:rsid w:val="00CD6FFD"/>
    <w:rsid w:val="00CE1115"/>
    <w:rsid w:val="00DA0A51"/>
    <w:rsid w:val="00DB0715"/>
    <w:rsid w:val="00E44522"/>
    <w:rsid w:val="00F01338"/>
    <w:rsid w:val="00FC7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B7"/>
    <w:pPr>
      <w:spacing w:after="200" w:line="276" w:lineRule="auto"/>
    </w:pPr>
    <w:rPr>
      <w:lang w:val="fr-CA"/>
    </w:rPr>
  </w:style>
  <w:style w:type="paragraph" w:styleId="Heading3">
    <w:name w:val="heading 3"/>
    <w:basedOn w:val="Normal"/>
    <w:next w:val="Normal"/>
    <w:link w:val="Heading3Char"/>
    <w:uiPriority w:val="9"/>
    <w:unhideWhenUsed/>
    <w:qFormat/>
    <w:rsid w:val="00E44522"/>
    <w:pPr>
      <w:keepNext/>
      <w:keepLines/>
      <w:spacing w:before="200" w:after="0" w:line="240" w:lineRule="auto"/>
      <w:jc w:val="both"/>
      <w:outlineLvl w:val="2"/>
    </w:pPr>
    <w:rPr>
      <w:rFonts w:ascii="Garamond" w:eastAsiaTheme="majorEastAsia" w:hAnsi="Garamond"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5C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ext">
    <w:name w:val="text"/>
    <w:basedOn w:val="DefaultParagraphFont"/>
    <w:rsid w:val="00815CA6"/>
  </w:style>
  <w:style w:type="paragraph" w:customStyle="1" w:styleId="line">
    <w:name w:val="line"/>
    <w:basedOn w:val="Normal"/>
    <w:rsid w:val="00815C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indent-1-breaks">
    <w:name w:val="indent-1-breaks"/>
    <w:basedOn w:val="DefaultParagraphFont"/>
    <w:rsid w:val="00815CA6"/>
  </w:style>
  <w:style w:type="paragraph" w:customStyle="1" w:styleId="top-1">
    <w:name w:val="top-1"/>
    <w:basedOn w:val="Normal"/>
    <w:rsid w:val="00815C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1">
    <w:name w:val="Style 1"/>
    <w:rsid w:val="00E44522"/>
    <w:pPr>
      <w:autoSpaceDE w:val="0"/>
      <w:autoSpaceDN w:val="0"/>
      <w:adjustRightInd w:val="0"/>
    </w:pPr>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rsid w:val="00E44522"/>
    <w:rPr>
      <w:rFonts w:ascii="Garamond" w:eastAsiaTheme="majorEastAsia" w:hAnsi="Garamond" w:cstheme="majorBidi"/>
      <w:b/>
      <w:bCs/>
      <w:color w:val="4F81BD" w:themeColor="accent1"/>
      <w:sz w:val="24"/>
      <w:lang w:val="fr-CA"/>
    </w:rPr>
  </w:style>
  <w:style w:type="paragraph" w:styleId="BalloonText">
    <w:name w:val="Balloon Text"/>
    <w:basedOn w:val="Normal"/>
    <w:link w:val="BalloonTextChar"/>
    <w:uiPriority w:val="99"/>
    <w:semiHidden/>
    <w:unhideWhenUsed/>
    <w:rsid w:val="00DB0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715"/>
    <w:rPr>
      <w:rFonts w:ascii="Tahoma" w:hAnsi="Tahoma" w:cs="Tahoma"/>
      <w:sz w:val="16"/>
      <w:szCs w:val="16"/>
      <w:lang w:val="fr-CA"/>
    </w:rPr>
  </w:style>
  <w:style w:type="character" w:customStyle="1" w:styleId="versenumber">
    <w:name w:val="verse_number"/>
    <w:basedOn w:val="DefaultParagraphFont"/>
    <w:rsid w:val="00AD4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B7"/>
    <w:pPr>
      <w:spacing w:after="200" w:line="276" w:lineRule="auto"/>
    </w:pPr>
    <w:rPr>
      <w:lang w:val="fr-CA"/>
    </w:rPr>
  </w:style>
  <w:style w:type="paragraph" w:styleId="Heading3">
    <w:name w:val="heading 3"/>
    <w:basedOn w:val="Normal"/>
    <w:next w:val="Normal"/>
    <w:link w:val="Heading3Char"/>
    <w:uiPriority w:val="9"/>
    <w:unhideWhenUsed/>
    <w:qFormat/>
    <w:rsid w:val="00E44522"/>
    <w:pPr>
      <w:keepNext/>
      <w:keepLines/>
      <w:spacing w:before="200" w:after="0" w:line="240" w:lineRule="auto"/>
      <w:jc w:val="both"/>
      <w:outlineLvl w:val="2"/>
    </w:pPr>
    <w:rPr>
      <w:rFonts w:ascii="Garamond" w:eastAsiaTheme="majorEastAsia" w:hAnsi="Garamond"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5C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ext">
    <w:name w:val="text"/>
    <w:basedOn w:val="DefaultParagraphFont"/>
    <w:rsid w:val="00815CA6"/>
  </w:style>
  <w:style w:type="paragraph" w:customStyle="1" w:styleId="line">
    <w:name w:val="line"/>
    <w:basedOn w:val="Normal"/>
    <w:rsid w:val="00815C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indent-1-breaks">
    <w:name w:val="indent-1-breaks"/>
    <w:basedOn w:val="DefaultParagraphFont"/>
    <w:rsid w:val="00815CA6"/>
  </w:style>
  <w:style w:type="paragraph" w:customStyle="1" w:styleId="top-1">
    <w:name w:val="top-1"/>
    <w:basedOn w:val="Normal"/>
    <w:rsid w:val="00815CA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Style1">
    <w:name w:val="Style 1"/>
    <w:rsid w:val="00E44522"/>
    <w:pPr>
      <w:autoSpaceDE w:val="0"/>
      <w:autoSpaceDN w:val="0"/>
      <w:adjustRightInd w:val="0"/>
    </w:pPr>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rsid w:val="00E44522"/>
    <w:rPr>
      <w:rFonts w:ascii="Garamond" w:eastAsiaTheme="majorEastAsia" w:hAnsi="Garamond" w:cstheme="majorBidi"/>
      <w:b/>
      <w:bCs/>
      <w:color w:val="4F81BD" w:themeColor="accent1"/>
      <w:sz w:val="24"/>
      <w:lang w:val="fr-CA"/>
    </w:rPr>
  </w:style>
  <w:style w:type="paragraph" w:styleId="BalloonText">
    <w:name w:val="Balloon Text"/>
    <w:basedOn w:val="Normal"/>
    <w:link w:val="BalloonTextChar"/>
    <w:uiPriority w:val="99"/>
    <w:semiHidden/>
    <w:unhideWhenUsed/>
    <w:rsid w:val="00DB0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715"/>
    <w:rPr>
      <w:rFonts w:ascii="Tahoma" w:hAnsi="Tahoma" w:cs="Tahoma"/>
      <w:sz w:val="16"/>
      <w:szCs w:val="16"/>
      <w:lang w:val="fr-CA"/>
    </w:rPr>
  </w:style>
  <w:style w:type="character" w:customStyle="1" w:styleId="versenumber">
    <w:name w:val="verse_number"/>
    <w:basedOn w:val="DefaultParagraphFont"/>
    <w:rsid w:val="00AD4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2242">
      <w:bodyDiv w:val="1"/>
      <w:marLeft w:val="0"/>
      <w:marRight w:val="0"/>
      <w:marTop w:val="0"/>
      <w:marBottom w:val="0"/>
      <w:divBdr>
        <w:top w:val="none" w:sz="0" w:space="0" w:color="auto"/>
        <w:left w:val="none" w:sz="0" w:space="0" w:color="auto"/>
        <w:bottom w:val="none" w:sz="0" w:space="0" w:color="auto"/>
        <w:right w:val="none" w:sz="0" w:space="0" w:color="auto"/>
      </w:divBdr>
    </w:div>
    <w:div w:id="150634165">
      <w:bodyDiv w:val="1"/>
      <w:marLeft w:val="0"/>
      <w:marRight w:val="0"/>
      <w:marTop w:val="0"/>
      <w:marBottom w:val="0"/>
      <w:divBdr>
        <w:top w:val="none" w:sz="0" w:space="0" w:color="auto"/>
        <w:left w:val="none" w:sz="0" w:space="0" w:color="auto"/>
        <w:bottom w:val="none" w:sz="0" w:space="0" w:color="auto"/>
        <w:right w:val="none" w:sz="0" w:space="0" w:color="auto"/>
      </w:divBdr>
    </w:div>
    <w:div w:id="683478361">
      <w:bodyDiv w:val="1"/>
      <w:marLeft w:val="0"/>
      <w:marRight w:val="0"/>
      <w:marTop w:val="0"/>
      <w:marBottom w:val="0"/>
      <w:divBdr>
        <w:top w:val="none" w:sz="0" w:space="0" w:color="auto"/>
        <w:left w:val="none" w:sz="0" w:space="0" w:color="auto"/>
        <w:bottom w:val="none" w:sz="0" w:space="0" w:color="auto"/>
        <w:right w:val="none" w:sz="0" w:space="0" w:color="auto"/>
      </w:divBdr>
    </w:div>
    <w:div w:id="1677463168">
      <w:bodyDiv w:val="1"/>
      <w:marLeft w:val="0"/>
      <w:marRight w:val="0"/>
      <w:marTop w:val="0"/>
      <w:marBottom w:val="0"/>
      <w:divBdr>
        <w:top w:val="none" w:sz="0" w:space="0" w:color="auto"/>
        <w:left w:val="none" w:sz="0" w:space="0" w:color="auto"/>
        <w:bottom w:val="none" w:sz="0" w:space="0" w:color="auto"/>
        <w:right w:val="none" w:sz="0" w:space="0" w:color="auto"/>
      </w:divBdr>
    </w:div>
    <w:div w:id="2009598532">
      <w:bodyDiv w:val="1"/>
      <w:marLeft w:val="0"/>
      <w:marRight w:val="0"/>
      <w:marTop w:val="0"/>
      <w:marBottom w:val="0"/>
      <w:divBdr>
        <w:top w:val="none" w:sz="0" w:space="0" w:color="auto"/>
        <w:left w:val="none" w:sz="0" w:space="0" w:color="auto"/>
        <w:bottom w:val="none" w:sz="0" w:space="0" w:color="auto"/>
        <w:right w:val="none" w:sz="0" w:space="0" w:color="auto"/>
      </w:divBdr>
      <w:divsChild>
        <w:div w:id="1030372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O'Brien sm</dc:creator>
  <cp:lastModifiedBy>Segretary</cp:lastModifiedBy>
  <cp:revision>2</cp:revision>
  <cp:lastPrinted>2017-03-24T09:18:00Z</cp:lastPrinted>
  <dcterms:created xsi:type="dcterms:W3CDTF">2017-04-12T10:11:00Z</dcterms:created>
  <dcterms:modified xsi:type="dcterms:W3CDTF">2017-04-12T10:11:00Z</dcterms:modified>
</cp:coreProperties>
</file>