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73950" w:rsidRDefault="009731A1" w:rsidP="00A312E8">
      <w:pPr>
        <w:ind w:left="-426"/>
        <w:rPr>
          <w:b/>
          <w:i/>
          <w:sz w:val="28"/>
          <w:szCs w:val="28"/>
        </w:rPr>
      </w:pPr>
      <w:r>
        <w:rPr>
          <w:noProof/>
          <w:lang w:val="it-IT" w:eastAsia="it-IT"/>
        </w:rPr>
        <mc:AlternateContent>
          <mc:Choice Requires="wps">
            <w:drawing>
              <wp:anchor distT="0" distB="0" distL="114300" distR="114300" simplePos="0" relativeHeight="251664384" behindDoc="0" locked="0" layoutInCell="1" allowOverlap="1" wp14:anchorId="52769BDD" wp14:editId="2B464B52">
                <wp:simplePos x="0" y="0"/>
                <wp:positionH relativeFrom="column">
                  <wp:posOffset>314325</wp:posOffset>
                </wp:positionH>
                <wp:positionV relativeFrom="paragraph">
                  <wp:posOffset>-257175</wp:posOffset>
                </wp:positionV>
                <wp:extent cx="1828800" cy="1828800"/>
                <wp:effectExtent l="0" t="0" r="0" b="381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731A1" w:rsidRPr="005F2A5A" w:rsidRDefault="005F2A5A" w:rsidP="00A312E8">
                            <w:pPr>
                              <w:ind w:firstLine="720"/>
                              <w:rPr>
                                <w:rFonts w:ascii="Cambria" w:eastAsia="Calibri" w:hAnsi="Cambria" w:cs="Times New Roman"/>
                                <w:b/>
                                <w:i/>
                                <w:color w:val="7030A0"/>
                                <w:sz w:val="44"/>
                                <w:szCs w:val="44"/>
                                <w:lang w:val="fr-FR"/>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pPr>
                            <w:r w:rsidRPr="005F2A5A">
                              <w:rPr>
                                <w:rFonts w:ascii="Cambria" w:eastAsia="Calibri" w:hAnsi="Cambria" w:cs="Times New Roman"/>
                                <w:b/>
                                <w:i/>
                                <w:color w:val="7030A0"/>
                                <w:sz w:val="44"/>
                                <w:szCs w:val="44"/>
                                <w:lang w:val="fr-FR"/>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t>1817 – 2017 Célé</w:t>
                            </w:r>
                            <w:r w:rsidR="009731A1" w:rsidRPr="005F2A5A">
                              <w:rPr>
                                <w:rFonts w:ascii="Cambria" w:eastAsia="Calibri" w:hAnsi="Cambria" w:cs="Times New Roman"/>
                                <w:b/>
                                <w:i/>
                                <w:color w:val="7030A0"/>
                                <w:sz w:val="44"/>
                                <w:szCs w:val="44"/>
                                <w:lang w:val="fr-FR"/>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t>brations</w:t>
                            </w:r>
                          </w:p>
                          <w:p w:rsidR="009731A1" w:rsidRPr="005F2A5A" w:rsidRDefault="009731A1" w:rsidP="00A312E8">
                            <w:pPr>
                              <w:ind w:firstLine="720"/>
                              <w:rPr>
                                <w:rFonts w:ascii="Cambria" w:eastAsia="Calibri" w:hAnsi="Cambria" w:cs="Times New Roman"/>
                                <w:b/>
                                <w:i/>
                                <w:color w:val="7030A0"/>
                                <w:sz w:val="36"/>
                                <w:szCs w:val="36"/>
                                <w:lang w:val="fr-FR"/>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pPr>
                            <w:r w:rsidRPr="005F2A5A">
                              <w:rPr>
                                <w:rFonts w:ascii="Cambria" w:eastAsia="Calibri" w:hAnsi="Cambria" w:cs="Times New Roman"/>
                                <w:b/>
                                <w:i/>
                                <w:color w:val="7030A0"/>
                                <w:sz w:val="44"/>
                                <w:szCs w:val="44"/>
                                <w:lang w:val="fr-FR"/>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tab/>
                            </w:r>
                            <w:r w:rsidRPr="005F2A5A">
                              <w:rPr>
                                <w:rFonts w:ascii="Cambria" w:eastAsia="Calibri" w:hAnsi="Cambria" w:cs="Times New Roman"/>
                                <w:b/>
                                <w:i/>
                                <w:color w:val="7030A0"/>
                                <w:sz w:val="36"/>
                                <w:szCs w:val="36"/>
                                <w:lang w:val="fr-FR"/>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t xml:space="preserve">            Mar</w:t>
                            </w:r>
                            <w:r w:rsidR="005F2A5A" w:rsidRPr="005F2A5A">
                              <w:rPr>
                                <w:rFonts w:ascii="Cambria" w:eastAsia="Calibri" w:hAnsi="Cambria" w:cs="Times New Roman"/>
                                <w:b/>
                                <w:i/>
                                <w:color w:val="7030A0"/>
                                <w:sz w:val="36"/>
                                <w:szCs w:val="36"/>
                                <w:lang w:val="fr-FR"/>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t>ie</w:t>
                            </w:r>
                            <w:r w:rsidRPr="005F2A5A">
                              <w:rPr>
                                <w:rFonts w:ascii="Cambria" w:eastAsia="Calibri" w:hAnsi="Cambria" w:cs="Times New Roman"/>
                                <w:b/>
                                <w:i/>
                                <w:color w:val="7030A0"/>
                                <w:sz w:val="36"/>
                                <w:szCs w:val="36"/>
                                <w:lang w:val="fr-FR"/>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t xml:space="preserve">,  Jeanne-Marie </w:t>
                            </w:r>
                            <w:r w:rsidR="005F2A5A" w:rsidRPr="005F2A5A">
                              <w:rPr>
                                <w:rFonts w:ascii="Cambria" w:eastAsia="Calibri" w:hAnsi="Cambria" w:cs="Times New Roman"/>
                                <w:b/>
                                <w:i/>
                                <w:color w:val="7030A0"/>
                                <w:sz w:val="36"/>
                                <w:szCs w:val="36"/>
                                <w:lang w:val="fr-FR"/>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t>e</w:t>
                            </w:r>
                            <w:r w:rsidR="005F2A5A">
                              <w:rPr>
                                <w:rFonts w:ascii="Cambria" w:eastAsia="Calibri" w:hAnsi="Cambria" w:cs="Times New Roman"/>
                                <w:b/>
                                <w:i/>
                                <w:color w:val="7030A0"/>
                                <w:sz w:val="36"/>
                                <w:szCs w:val="36"/>
                                <w:lang w:val="fr-FR"/>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t>t chacune de nous</w:t>
                            </w:r>
                          </w:p>
                          <w:p w:rsidR="009731A1" w:rsidRPr="005F2A5A" w:rsidRDefault="009731A1" w:rsidP="006F1929">
                            <w:pPr>
                              <w:ind w:left="-567"/>
                              <w:rPr>
                                <w:b/>
                                <w:i/>
                                <w:sz w:val="28"/>
                                <w:szCs w:val="28"/>
                                <w:lang w:val="fr-FR"/>
                              </w:rPr>
                            </w:pPr>
                          </w:p>
                        </w:txbxContent>
                      </wps:txbx>
                      <wps:bodyPr rot="0" spcFirstLastPara="0" vertOverflow="overflow" horzOverflow="overflow" vert="horz" wrap="none" lIns="91440" tIns="45720" rIns="91440" bIns="45720" numCol="1" spcCol="0" rtlCol="0" fromWordArt="0" anchor="t" anchorCtr="0" forceAA="0" compatLnSpc="1">
                        <a:prstTxWarp prst="textDoubleWave1">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75pt;margin-top:-20.25pt;width:2in;height:2in;z-index:25166438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" filled="f" stroked="f" strokeweight=".5pt">
                <v:textbox style="mso-fit-shape-to-text:t">
                  <w:txbxContent>
                    <w:p w:rsidR="009731A1" w:rsidRPr="005F2A5A" w:rsidRDefault="005F2A5A" w:rsidP="00A312E8">
                      <w:pPr>
                        <w:ind w:firstLine="720"/>
                        <w:rPr>
                          <w:rFonts w:ascii="Cambria" w:eastAsia="Calibri" w:hAnsi="Cambria" w:cs="Times New Roman"/>
                          <w:b/>
                          <w:i/>
                          <w:color w:val="7030A0"/>
                          <w:sz w:val="44"/>
                          <w:szCs w:val="44"/>
                          <w:lang w:val="fr-FR"/>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pPr>
                      <w:r w:rsidRPr="005F2A5A">
                        <w:rPr>
                          <w:rFonts w:ascii="Cambria" w:eastAsia="Calibri" w:hAnsi="Cambria" w:cs="Times New Roman"/>
                          <w:b/>
                          <w:i/>
                          <w:color w:val="7030A0"/>
                          <w:sz w:val="44"/>
                          <w:szCs w:val="44"/>
                          <w:lang w:val="fr-FR"/>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t>1817 – 2017 Célé</w:t>
                      </w:r>
                      <w:r w:rsidR="009731A1" w:rsidRPr="005F2A5A">
                        <w:rPr>
                          <w:rFonts w:ascii="Cambria" w:eastAsia="Calibri" w:hAnsi="Cambria" w:cs="Times New Roman"/>
                          <w:b/>
                          <w:i/>
                          <w:color w:val="7030A0"/>
                          <w:sz w:val="44"/>
                          <w:szCs w:val="44"/>
                          <w:lang w:val="fr-FR"/>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t>brations</w:t>
                      </w:r>
                    </w:p>
                    <w:p w:rsidR="009731A1" w:rsidRPr="005F2A5A" w:rsidRDefault="009731A1" w:rsidP="00A312E8">
                      <w:pPr>
                        <w:ind w:firstLine="720"/>
                        <w:rPr>
                          <w:rFonts w:ascii="Cambria" w:eastAsia="Calibri" w:hAnsi="Cambria" w:cs="Times New Roman"/>
                          <w:b/>
                          <w:i/>
                          <w:color w:val="7030A0"/>
                          <w:sz w:val="36"/>
                          <w:szCs w:val="36"/>
                          <w:lang w:val="fr-FR"/>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pPr>
                      <w:r w:rsidRPr="005F2A5A">
                        <w:rPr>
                          <w:rFonts w:ascii="Cambria" w:eastAsia="Calibri" w:hAnsi="Cambria" w:cs="Times New Roman"/>
                          <w:b/>
                          <w:i/>
                          <w:color w:val="7030A0"/>
                          <w:sz w:val="44"/>
                          <w:szCs w:val="44"/>
                          <w:lang w:val="fr-FR"/>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tab/>
                      </w:r>
                      <w:r w:rsidRPr="005F2A5A">
                        <w:rPr>
                          <w:rFonts w:ascii="Cambria" w:eastAsia="Calibri" w:hAnsi="Cambria" w:cs="Times New Roman"/>
                          <w:b/>
                          <w:i/>
                          <w:color w:val="7030A0"/>
                          <w:sz w:val="36"/>
                          <w:szCs w:val="36"/>
                          <w:lang w:val="fr-FR"/>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t xml:space="preserve">            Mar</w:t>
                      </w:r>
                      <w:r w:rsidR="005F2A5A" w:rsidRPr="005F2A5A">
                        <w:rPr>
                          <w:rFonts w:ascii="Cambria" w:eastAsia="Calibri" w:hAnsi="Cambria" w:cs="Times New Roman"/>
                          <w:b/>
                          <w:i/>
                          <w:color w:val="7030A0"/>
                          <w:sz w:val="36"/>
                          <w:szCs w:val="36"/>
                          <w:lang w:val="fr-FR"/>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t>ie</w:t>
                      </w:r>
                      <w:r w:rsidRPr="005F2A5A">
                        <w:rPr>
                          <w:rFonts w:ascii="Cambria" w:eastAsia="Calibri" w:hAnsi="Cambria" w:cs="Times New Roman"/>
                          <w:b/>
                          <w:i/>
                          <w:color w:val="7030A0"/>
                          <w:sz w:val="36"/>
                          <w:szCs w:val="36"/>
                          <w:lang w:val="fr-FR"/>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t xml:space="preserve">,  Jeanne-Marie </w:t>
                      </w:r>
                      <w:r w:rsidR="005F2A5A" w:rsidRPr="005F2A5A">
                        <w:rPr>
                          <w:rFonts w:ascii="Cambria" w:eastAsia="Calibri" w:hAnsi="Cambria" w:cs="Times New Roman"/>
                          <w:b/>
                          <w:i/>
                          <w:color w:val="7030A0"/>
                          <w:sz w:val="36"/>
                          <w:szCs w:val="36"/>
                          <w:lang w:val="fr-FR"/>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t>e</w:t>
                      </w:r>
                      <w:r w:rsidR="005F2A5A">
                        <w:rPr>
                          <w:rFonts w:ascii="Cambria" w:eastAsia="Calibri" w:hAnsi="Cambria" w:cs="Times New Roman"/>
                          <w:b/>
                          <w:i/>
                          <w:color w:val="7030A0"/>
                          <w:sz w:val="36"/>
                          <w:szCs w:val="36"/>
                          <w:lang w:val="fr-FR"/>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t>t chacune de nous</w:t>
                      </w:r>
                    </w:p>
                    <w:p w:rsidR="009731A1" w:rsidRPr="005F2A5A" w:rsidRDefault="009731A1" w:rsidP="006F1929">
                      <w:pPr>
                        <w:ind w:left="-567"/>
                        <w:rPr>
                          <w:b/>
                          <w:i/>
                          <w:sz w:val="28"/>
                          <w:szCs w:val="28"/>
                          <w:lang w:val="fr-FR"/>
                        </w:rPr>
                      </w:pPr>
                    </w:p>
                  </w:txbxContent>
                </v:textbox>
                <w10:wrap type="square"/>
              </v:shape>
            </w:pict>
          </mc:Fallback>
        </mc:AlternateContent>
      </w:r>
    </w:p>
    <w:p w:rsidR="009731A1" w:rsidRDefault="004D3D16" w:rsidP="00A312E8">
      <w:pPr>
        <w:ind w:left="-426"/>
        <w:rPr>
          <w:b/>
          <w:i/>
          <w:sz w:val="28"/>
          <w:szCs w:val="28"/>
        </w:rPr>
      </w:pPr>
      <w:r w:rsidRPr="00BD0204">
        <w:rPr>
          <w:rFonts w:ascii="Calibri" w:eastAsia="Calibri" w:hAnsi="Calibri" w:cs="Times New Roman"/>
          <w:noProof/>
          <w:lang w:val="it-IT" w:eastAsia="it-IT"/>
        </w:rPr>
        <mc:AlternateContent>
          <mc:Choice Requires="wps">
            <w:drawing>
              <wp:anchor distT="0" distB="0" distL="114300" distR="114300" simplePos="0" relativeHeight="251662336" behindDoc="0" locked="0" layoutInCell="1" allowOverlap="1" wp14:anchorId="4DF3C782" wp14:editId="1C39B20D">
                <wp:simplePos x="0" y="0"/>
                <wp:positionH relativeFrom="column">
                  <wp:posOffset>3187065</wp:posOffset>
                </wp:positionH>
                <wp:positionV relativeFrom="paragraph">
                  <wp:posOffset>213995</wp:posOffset>
                </wp:positionV>
                <wp:extent cx="914400" cy="49911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914400" cy="499110"/>
                        </a:xfrm>
                        <a:prstGeom prst="rect">
                          <a:avLst/>
                        </a:prstGeom>
                        <a:noFill/>
                        <a:ln w="6350">
                          <a:noFill/>
                        </a:ln>
                        <a:effectLst/>
                      </wps:spPr>
                      <wps:txbx>
                        <w:txbxContent>
                          <w:p w:rsidR="00BD0204" w:rsidRPr="0005768B" w:rsidRDefault="00BD0204" w:rsidP="00BD0204">
                            <w:pPr>
                              <w:spacing w:before="100" w:beforeAutospacing="1" w:after="100" w:afterAutospacing="1"/>
                              <w:rPr>
                                <w:rFonts w:asciiTheme="majorHAnsi" w:eastAsia="Times New Roman" w:hAnsiTheme="majorHAnsi"/>
                                <w:b/>
                                <w:i/>
                                <w:color w:val="7030A0"/>
                                <w:sz w:val="24"/>
                                <w:szCs w:val="24"/>
                                <w:lang w:val="en-US"/>
                              </w:rPr>
                            </w:pPr>
                            <w:r>
                              <w:rPr>
                                <w:rFonts w:asciiTheme="majorHAnsi" w:eastAsia="Times New Roman" w:hAnsiTheme="majorHAnsi"/>
                                <w:b/>
                                <w:i/>
                                <w:color w:val="7030A0"/>
                                <w:sz w:val="24"/>
                                <w:szCs w:val="24"/>
                                <w:lang w:val="en-US" w:eastAsia="fr-FR"/>
                              </w:rPr>
                              <w:t>Cana</w:t>
                            </w:r>
                          </w:p>
                        </w:txbxContent>
                      </wps:txbx>
                      <wps:bodyPr rot="0" spcFirstLastPara="0" vertOverflow="overflow" horzOverflow="overflow" vert="horz" wrap="square" lIns="91440" tIns="45720" rIns="91440" bIns="45720" numCol="1" spcCol="0" rtlCol="0" fromWordArt="0" anchor="t" anchorCtr="0" forceAA="0" compatLnSpc="1">
                        <a:prstTxWarp prst="textInflateBottom">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50.95pt;margin-top:16.85pt;width:1in;height:3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" filled="f" stroked="f" strokeweight=".5pt">
                <v:textbox>
                  <w:txbxContent>
                    <w:p w:rsidR="00BD0204" w:rsidRPr="0005768B" w:rsidRDefault="00BD0204" w:rsidP="00BD0204">
                      <w:pPr>
                        <w:spacing w:before="100" w:beforeAutospacing="1" w:after="100" w:afterAutospacing="1"/>
                        <w:rPr>
                          <w:rFonts w:asciiTheme="majorHAnsi" w:eastAsia="Times New Roman" w:hAnsiTheme="majorHAnsi"/>
                          <w:b/>
                          <w:i/>
                          <w:color w:val="7030A0"/>
                          <w:sz w:val="24"/>
                          <w:szCs w:val="24"/>
                          <w:lang w:val="en-US"/>
                        </w:rPr>
                      </w:pPr>
                      <w:r>
                        <w:rPr>
                          <w:rFonts w:asciiTheme="majorHAnsi" w:eastAsia="Times New Roman" w:hAnsiTheme="majorHAnsi"/>
                          <w:b/>
                          <w:i/>
                          <w:color w:val="7030A0"/>
                          <w:sz w:val="24"/>
                          <w:szCs w:val="24"/>
                          <w:lang w:val="en-US" w:eastAsia="fr-FR"/>
                        </w:rPr>
                        <w:t>Cana</w:t>
                      </w:r>
                    </w:p>
                  </w:txbxContent>
                </v:textbox>
                <w10:wrap type="square"/>
              </v:shape>
            </w:pict>
          </mc:Fallback>
        </mc:AlternateContent>
      </w:r>
      <w:r w:rsidRPr="00A20228">
        <w:rPr>
          <w:i/>
          <w:noProof/>
          <w:color w:val="7030A0"/>
          <w:sz w:val="40"/>
          <w:szCs w:val="40"/>
          <w:lang w:val="it-IT" w:eastAsia="it-IT"/>
        </w:rPr>
        <w:drawing>
          <wp:anchor distT="0" distB="0" distL="114300" distR="114300" simplePos="0" relativeHeight="251658240" behindDoc="1" locked="0" layoutInCell="1" allowOverlap="1" wp14:anchorId="015FC858" wp14:editId="52958A9F">
            <wp:simplePos x="0" y="0"/>
            <wp:positionH relativeFrom="margin">
              <wp:posOffset>-69850</wp:posOffset>
            </wp:positionH>
            <wp:positionV relativeFrom="margin">
              <wp:posOffset>1009650</wp:posOffset>
            </wp:positionV>
            <wp:extent cx="2593340" cy="2473960"/>
            <wp:effectExtent l="0" t="0" r="0" b="2540"/>
            <wp:wrapTight wrapText="bothSides">
              <wp:wrapPolygon edited="0">
                <wp:start x="0" y="0"/>
                <wp:lineTo x="0" y="21456"/>
                <wp:lineTo x="21420" y="21456"/>
                <wp:lineTo x="214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5.jpg"/>
                    <pic:cNvPicPr/>
                  </pic:nvPicPr>
                  <pic:blipFill>
                    <a:blip r:embed="rId6">
                      <a:extLst>
                        <a:ext uri="{28A0092B-C50C-407E-A947-70E740481C1C}">
                          <a14:useLocalDpi xmlns:a14="http://schemas.microsoft.com/office/drawing/2010/main" val="0"/>
                        </a:ext>
                      </a:extLst>
                    </a:blip>
                    <a:stretch>
                      <a:fillRect/>
                    </a:stretch>
                  </pic:blipFill>
                  <pic:spPr>
                    <a:xfrm>
                      <a:off x="0" y="0"/>
                      <a:ext cx="2593340" cy="2473960"/>
                    </a:xfrm>
                    <a:prstGeom prst="rect">
                      <a:avLst/>
                    </a:prstGeom>
                  </pic:spPr>
                </pic:pic>
              </a:graphicData>
            </a:graphic>
            <wp14:sizeRelH relativeFrom="margin">
              <wp14:pctWidth>0</wp14:pctWidth>
            </wp14:sizeRelH>
            <wp14:sizeRelV relativeFrom="margin">
              <wp14:pctHeight>0</wp14:pctHeight>
            </wp14:sizeRelV>
          </wp:anchor>
        </w:drawing>
      </w:r>
    </w:p>
    <w:p w:rsidR="001C7FE3" w:rsidRDefault="001C7FE3" w:rsidP="001C7FE3">
      <w:pPr>
        <w:rPr>
          <w:b/>
          <w:i/>
          <w:sz w:val="28"/>
          <w:szCs w:val="28"/>
        </w:rPr>
      </w:pPr>
    </w:p>
    <w:p w:rsidR="001C7FE3" w:rsidRPr="00895003" w:rsidRDefault="00A20228" w:rsidP="002B1C02">
      <w:pPr>
        <w:rPr>
          <w:b/>
          <w:i/>
          <w:color w:val="B2A1C7" w:themeColor="accent4" w:themeTint="99"/>
          <w:sz w:val="40"/>
          <w:szCs w:val="40"/>
          <w:lang w:val="fr-FR"/>
        </w:rPr>
      </w:pPr>
      <w:r w:rsidRPr="00895003">
        <w:rPr>
          <w:b/>
          <w:i/>
          <w:color w:val="7030A0"/>
          <w:sz w:val="40"/>
          <w:szCs w:val="40"/>
          <w:lang w:val="fr-FR"/>
        </w:rPr>
        <w:t>5</w:t>
      </w:r>
      <w:r w:rsidR="003564A3" w:rsidRPr="00895003">
        <w:rPr>
          <w:b/>
          <w:i/>
          <w:color w:val="B2A1C7" w:themeColor="accent4" w:themeTint="99"/>
          <w:sz w:val="40"/>
          <w:szCs w:val="40"/>
          <w:lang w:val="fr-FR"/>
        </w:rPr>
        <w:t>.</w:t>
      </w:r>
    </w:p>
    <w:p w:rsidR="003564A3" w:rsidRPr="00895003" w:rsidRDefault="001655F9" w:rsidP="009731A1">
      <w:pPr>
        <w:jc w:val="both"/>
        <w:rPr>
          <w:rFonts w:ascii="Garamond" w:hAnsi="Garamond"/>
          <w:b/>
          <w:i/>
          <w:sz w:val="32"/>
          <w:szCs w:val="32"/>
          <w:lang w:val="fr-FR"/>
        </w:rPr>
      </w:pPr>
      <w:r w:rsidRPr="003564A3">
        <w:rPr>
          <w:i/>
          <w:noProof/>
          <w:lang w:val="it-IT" w:eastAsia="it-IT"/>
        </w:rPr>
        <mc:AlternateContent>
          <mc:Choice Requires="wps">
            <w:drawing>
              <wp:anchor distT="0" distB="0" distL="114300" distR="114300" simplePos="0" relativeHeight="251666432" behindDoc="0" locked="0" layoutInCell="1" allowOverlap="1" wp14:anchorId="103C3C54" wp14:editId="71E31670">
                <wp:simplePos x="0" y="0"/>
                <wp:positionH relativeFrom="column">
                  <wp:posOffset>470535</wp:posOffset>
                </wp:positionH>
                <wp:positionV relativeFrom="paragraph">
                  <wp:posOffset>176530</wp:posOffset>
                </wp:positionV>
                <wp:extent cx="3162300" cy="1828800"/>
                <wp:effectExtent l="0" t="0" r="19050" b="19050"/>
                <wp:wrapSquare wrapText="bothSides"/>
                <wp:docPr id="6" name="Text Box 6"/>
                <wp:cNvGraphicFramePr/>
                <a:graphic xmlns:a="http://schemas.openxmlformats.org/drawingml/2006/main">
                  <a:graphicData uri="http://schemas.microsoft.com/office/word/2010/wordprocessingShape">
                    <wps:wsp>
                      <wps:cNvSpPr txBox="1"/>
                      <wps:spPr>
                        <a:xfrm>
                          <a:off x="0" y="0"/>
                          <a:ext cx="3162300" cy="182880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544EFF" w:rsidRPr="00544EFF" w:rsidRDefault="00544EFF" w:rsidP="00544EFF">
                            <w:pPr>
                              <w:pStyle w:val="NormalWeb"/>
                              <w:spacing w:before="0" w:beforeAutospacing="0" w:after="0" w:afterAutospacing="0"/>
                              <w:rPr>
                                <w:rFonts w:asciiTheme="majorHAnsi" w:hAnsiTheme="majorHAnsi"/>
                                <w:b/>
                                <w:i/>
                                <w:color w:val="58267E"/>
                              </w:rPr>
                            </w:pPr>
                            <w:r w:rsidRPr="00544EFF">
                              <w:rPr>
                                <w:rFonts w:asciiTheme="majorHAnsi" w:hAnsiTheme="majorHAnsi"/>
                                <w:b/>
                                <w:i/>
                                <w:color w:val="58267E"/>
                                <w:sz w:val="28"/>
                                <w:szCs w:val="28"/>
                              </w:rPr>
                              <w:t>Le troisième jour,</w:t>
                            </w:r>
                            <w:r w:rsidRPr="00544EFF">
                              <w:rPr>
                                <w:rFonts w:asciiTheme="majorHAnsi" w:hAnsiTheme="majorHAnsi"/>
                                <w:b/>
                                <w:i/>
                                <w:color w:val="58267E"/>
                              </w:rPr>
                              <w:t xml:space="preserve"> </w:t>
                            </w:r>
                          </w:p>
                          <w:p w:rsidR="00544EFF" w:rsidRPr="00544EFF" w:rsidRDefault="004D3D16" w:rsidP="00544EFF">
                            <w:pPr>
                              <w:pStyle w:val="NormalWeb"/>
                              <w:spacing w:before="0" w:beforeAutospacing="0" w:after="0" w:afterAutospacing="0"/>
                              <w:rPr>
                                <w:rFonts w:asciiTheme="majorHAnsi" w:hAnsiTheme="majorHAnsi"/>
                                <w:i/>
                                <w:color w:val="58267E"/>
                              </w:rPr>
                            </w:pPr>
                            <w:r>
                              <w:rPr>
                                <w:rFonts w:asciiTheme="majorHAnsi" w:hAnsiTheme="majorHAnsi"/>
                                <w:i/>
                                <w:color w:val="58267E"/>
                              </w:rPr>
                              <w:t xml:space="preserve">          </w:t>
                            </w:r>
                            <w:r w:rsidR="00544EFF" w:rsidRPr="00544EFF">
                              <w:rPr>
                                <w:rFonts w:asciiTheme="majorHAnsi" w:hAnsiTheme="majorHAnsi"/>
                                <w:i/>
                                <w:color w:val="58267E"/>
                              </w:rPr>
                              <w:t xml:space="preserve">il y eut un mariage à Cana de Galilée. </w:t>
                            </w:r>
                            <w:r w:rsidR="00544EFF">
                              <w:rPr>
                                <w:rFonts w:asciiTheme="majorHAnsi" w:hAnsiTheme="majorHAnsi"/>
                                <w:i/>
                                <w:color w:val="58267E"/>
                              </w:rPr>
                              <w:t xml:space="preserve">                      </w:t>
                            </w:r>
                            <w:r w:rsidR="00544EFF" w:rsidRPr="00544EFF">
                              <w:rPr>
                                <w:rFonts w:asciiTheme="majorHAnsi" w:hAnsiTheme="majorHAnsi"/>
                                <w:i/>
                                <w:color w:val="58267E"/>
                              </w:rPr>
                              <w:t>La mère de Jésus était là.</w:t>
                            </w:r>
                          </w:p>
                          <w:p w:rsidR="00544EFF" w:rsidRPr="00544EFF" w:rsidRDefault="00544EFF" w:rsidP="00544EFF">
                            <w:pPr>
                              <w:pStyle w:val="NormalWeb"/>
                              <w:spacing w:before="0" w:beforeAutospacing="0" w:after="0" w:afterAutospacing="0"/>
                              <w:rPr>
                                <w:rFonts w:asciiTheme="majorHAnsi" w:hAnsiTheme="majorHAnsi"/>
                                <w:i/>
                                <w:color w:val="58267E"/>
                              </w:rPr>
                            </w:pPr>
                            <w:r w:rsidRPr="00544EFF">
                              <w:rPr>
                                <w:rFonts w:asciiTheme="majorHAnsi" w:hAnsiTheme="majorHAnsi"/>
                                <w:i/>
                                <w:color w:val="58267E"/>
                              </w:rPr>
                              <w:t>Or, on manqua de vin. La mère de Jésus lui dit : « Ils n’ont pas de vin. »</w:t>
                            </w:r>
                          </w:p>
                          <w:p w:rsidR="00544EFF" w:rsidRPr="00544EFF" w:rsidRDefault="00544EFF" w:rsidP="00544EFF">
                            <w:pPr>
                              <w:pStyle w:val="NormalWeb"/>
                              <w:spacing w:before="0" w:beforeAutospacing="0" w:after="0" w:afterAutospacing="0"/>
                              <w:rPr>
                                <w:rFonts w:asciiTheme="majorHAnsi" w:hAnsiTheme="majorHAnsi"/>
                                <w:i/>
                                <w:color w:val="58267E"/>
                              </w:rPr>
                            </w:pPr>
                            <w:r w:rsidRPr="00544EFF">
                              <w:rPr>
                                <w:rFonts w:asciiTheme="majorHAnsi" w:hAnsiTheme="majorHAnsi"/>
                                <w:i/>
                                <w:color w:val="58267E"/>
                              </w:rPr>
                              <w:t>Jésus lui répond : « Femme, que me veux-tu ? Mon heure n’est pas encore venue. »</w:t>
                            </w:r>
                            <w:r>
                              <w:rPr>
                                <w:rFonts w:asciiTheme="majorHAnsi" w:hAnsiTheme="majorHAnsi"/>
                                <w:i/>
                                <w:color w:val="58267E"/>
                              </w:rPr>
                              <w:t xml:space="preserve">                              </w:t>
                            </w:r>
                            <w:r w:rsidRPr="00544EFF">
                              <w:rPr>
                                <w:rFonts w:asciiTheme="majorHAnsi" w:hAnsiTheme="majorHAnsi"/>
                                <w:i/>
                                <w:color w:val="58267E"/>
                              </w:rPr>
                              <w:t>Sa mère dit à ceux qui servaient : « Tout ce qu’il vous dira, faites-le. »</w:t>
                            </w:r>
                            <w:r w:rsidRPr="00544EFF">
                              <w:rPr>
                                <w:rFonts w:asciiTheme="majorHAnsi" w:hAnsiTheme="majorHAnsi"/>
                                <w:b/>
                                <w:i/>
                                <w:color w:val="7030A0"/>
                              </w:rPr>
                              <w:t xml:space="preserve"> Jn 2: -11</w:t>
                            </w:r>
                          </w:p>
                          <w:p w:rsidR="00544EFF" w:rsidRPr="00544EFF" w:rsidRDefault="00544EFF" w:rsidP="00544EFF">
                            <w:pPr>
                              <w:pStyle w:val="NormalWeb"/>
                              <w:spacing w:before="0" w:beforeAutospacing="0" w:after="0" w:afterAutospacing="0"/>
                              <w:rPr>
                                <w:rFonts w:asciiTheme="majorHAnsi" w:hAnsiTheme="majorHAnsi"/>
                                <w:i/>
                                <w:color w:val="58267E"/>
                              </w:rPr>
                            </w:pPr>
                          </w:p>
                          <w:p w:rsidR="00544EFF" w:rsidRPr="00544EFF" w:rsidRDefault="00544EFF">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37.05pt;margin-top:13.9pt;width:249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" fillcolor="white [3201]" strokecolor="#8064a2 [3207]" strokeweight="2pt">
                <v:textbox>
                  <w:txbxContent>
                    <w:p w:rsidR="00544EFF" w:rsidRPr="00544EFF" w:rsidRDefault="00544EFF" w:rsidP="00544EFF">
                      <w:pPr>
                        <w:pStyle w:val="NormalWeb"/>
                        <w:spacing w:before="0" w:beforeAutospacing="0" w:after="0" w:afterAutospacing="0"/>
                        <w:rPr>
                          <w:rFonts w:asciiTheme="majorHAnsi" w:hAnsiTheme="majorHAnsi"/>
                          <w:b/>
                          <w:i/>
                          <w:color w:val="58267E"/>
                        </w:rPr>
                      </w:pPr>
                      <w:r w:rsidRPr="00544EFF">
                        <w:rPr>
                          <w:rFonts w:asciiTheme="majorHAnsi" w:hAnsiTheme="majorHAnsi"/>
                          <w:b/>
                          <w:i/>
                          <w:color w:val="58267E"/>
                          <w:sz w:val="28"/>
                          <w:szCs w:val="28"/>
                        </w:rPr>
                        <w:t>Le troisième jour,</w:t>
                      </w:r>
                      <w:r w:rsidRPr="00544EFF">
                        <w:rPr>
                          <w:rFonts w:asciiTheme="majorHAnsi" w:hAnsiTheme="majorHAnsi"/>
                          <w:b/>
                          <w:i/>
                          <w:color w:val="58267E"/>
                        </w:rPr>
                        <w:t xml:space="preserve"> </w:t>
                      </w:r>
                      <w:bookmarkStart w:id="1" w:name="_GoBack"/>
                      <w:bookmarkEnd w:id="1"/>
                    </w:p>
                    <w:p w:rsidR="00544EFF" w:rsidRPr="00544EFF" w:rsidRDefault="004D3D16" w:rsidP="00544EFF">
                      <w:pPr>
                        <w:pStyle w:val="NormalWeb"/>
                        <w:spacing w:before="0" w:beforeAutospacing="0" w:after="0" w:afterAutospacing="0"/>
                        <w:rPr>
                          <w:rFonts w:asciiTheme="majorHAnsi" w:hAnsiTheme="majorHAnsi"/>
                          <w:i/>
                          <w:color w:val="58267E"/>
                        </w:rPr>
                      </w:pPr>
                      <w:r>
                        <w:rPr>
                          <w:rFonts w:asciiTheme="majorHAnsi" w:hAnsiTheme="majorHAnsi"/>
                          <w:i/>
                          <w:color w:val="58267E"/>
                        </w:rPr>
                        <w:t xml:space="preserve">          </w:t>
                      </w:r>
                      <w:proofErr w:type="gramStart"/>
                      <w:r w:rsidR="00544EFF" w:rsidRPr="00544EFF">
                        <w:rPr>
                          <w:rFonts w:asciiTheme="majorHAnsi" w:hAnsiTheme="majorHAnsi"/>
                          <w:i/>
                          <w:color w:val="58267E"/>
                        </w:rPr>
                        <w:t>il</w:t>
                      </w:r>
                      <w:proofErr w:type="gramEnd"/>
                      <w:r w:rsidR="00544EFF" w:rsidRPr="00544EFF">
                        <w:rPr>
                          <w:rFonts w:asciiTheme="majorHAnsi" w:hAnsiTheme="majorHAnsi"/>
                          <w:i/>
                          <w:color w:val="58267E"/>
                        </w:rPr>
                        <w:t xml:space="preserve"> y eut un mariage à Cana de Galilée. </w:t>
                      </w:r>
                      <w:r w:rsidR="00544EFF">
                        <w:rPr>
                          <w:rFonts w:asciiTheme="majorHAnsi" w:hAnsiTheme="majorHAnsi"/>
                          <w:i/>
                          <w:color w:val="58267E"/>
                        </w:rPr>
                        <w:t xml:space="preserve">                      </w:t>
                      </w:r>
                      <w:r w:rsidR="00544EFF" w:rsidRPr="00544EFF">
                        <w:rPr>
                          <w:rFonts w:asciiTheme="majorHAnsi" w:hAnsiTheme="majorHAnsi"/>
                          <w:i/>
                          <w:color w:val="58267E"/>
                        </w:rPr>
                        <w:t>La mère de Jésus était là.</w:t>
                      </w:r>
                    </w:p>
                    <w:p w:rsidR="00544EFF" w:rsidRPr="00544EFF" w:rsidRDefault="00544EFF" w:rsidP="00544EFF">
                      <w:pPr>
                        <w:pStyle w:val="NormalWeb"/>
                        <w:spacing w:before="0" w:beforeAutospacing="0" w:after="0" w:afterAutospacing="0"/>
                        <w:rPr>
                          <w:rFonts w:asciiTheme="majorHAnsi" w:hAnsiTheme="majorHAnsi"/>
                          <w:i/>
                          <w:color w:val="58267E"/>
                        </w:rPr>
                      </w:pPr>
                      <w:r w:rsidRPr="00544EFF">
                        <w:rPr>
                          <w:rFonts w:asciiTheme="majorHAnsi" w:hAnsiTheme="majorHAnsi"/>
                          <w:i/>
                          <w:color w:val="58267E"/>
                        </w:rPr>
                        <w:t>Or, on manqua de vin. La mère de Jésus lui dit : « Ils n’ont pas de vin. »</w:t>
                      </w:r>
                    </w:p>
                    <w:p w:rsidR="00544EFF" w:rsidRPr="00544EFF" w:rsidRDefault="00544EFF" w:rsidP="00544EFF">
                      <w:pPr>
                        <w:pStyle w:val="NormalWeb"/>
                        <w:spacing w:before="0" w:beforeAutospacing="0" w:after="0" w:afterAutospacing="0"/>
                        <w:rPr>
                          <w:rFonts w:asciiTheme="majorHAnsi" w:hAnsiTheme="majorHAnsi"/>
                          <w:i/>
                          <w:color w:val="58267E"/>
                        </w:rPr>
                      </w:pPr>
                      <w:r w:rsidRPr="00544EFF">
                        <w:rPr>
                          <w:rFonts w:asciiTheme="majorHAnsi" w:hAnsiTheme="majorHAnsi"/>
                          <w:i/>
                          <w:color w:val="58267E"/>
                        </w:rPr>
                        <w:t>Jésus lui répond : « Femme, que me veux-tu ? Mon heure n’est pas encore venue. »</w:t>
                      </w:r>
                      <w:r>
                        <w:rPr>
                          <w:rFonts w:asciiTheme="majorHAnsi" w:hAnsiTheme="majorHAnsi"/>
                          <w:i/>
                          <w:color w:val="58267E"/>
                        </w:rPr>
                        <w:t xml:space="preserve">                              </w:t>
                      </w:r>
                      <w:r w:rsidRPr="00544EFF">
                        <w:rPr>
                          <w:rFonts w:asciiTheme="majorHAnsi" w:hAnsiTheme="majorHAnsi"/>
                          <w:i/>
                          <w:color w:val="58267E"/>
                        </w:rPr>
                        <w:t>Sa mère dit à ceux qui servaient : « Tout ce qu’il vous dira, faites-le. »</w:t>
                      </w:r>
                      <w:r w:rsidRPr="00544EFF">
                        <w:rPr>
                          <w:rFonts w:asciiTheme="majorHAnsi" w:hAnsiTheme="majorHAnsi"/>
                          <w:b/>
                          <w:i/>
                          <w:color w:val="7030A0"/>
                        </w:rPr>
                        <w:t xml:space="preserve"> Jn 2: -11</w:t>
                      </w:r>
                    </w:p>
                    <w:p w:rsidR="00544EFF" w:rsidRPr="00544EFF" w:rsidRDefault="00544EFF" w:rsidP="00544EFF">
                      <w:pPr>
                        <w:pStyle w:val="NormalWeb"/>
                        <w:spacing w:before="0" w:beforeAutospacing="0" w:after="0" w:afterAutospacing="0"/>
                        <w:rPr>
                          <w:rFonts w:asciiTheme="majorHAnsi" w:hAnsiTheme="majorHAnsi"/>
                          <w:i/>
                          <w:color w:val="58267E"/>
                        </w:rPr>
                      </w:pPr>
                    </w:p>
                    <w:p w:rsidR="00544EFF" w:rsidRPr="00544EFF" w:rsidRDefault="00544EFF">
                      <w:pPr>
                        <w:rPr>
                          <w:lang w:val="fr-FR"/>
                        </w:rPr>
                      </w:pPr>
                    </w:p>
                  </w:txbxContent>
                </v:textbox>
                <w10:wrap type="square"/>
              </v:shape>
            </w:pict>
          </mc:Fallback>
        </mc:AlternateContent>
      </w:r>
    </w:p>
    <w:p w:rsidR="001655F9" w:rsidRPr="00895003" w:rsidRDefault="001655F9" w:rsidP="009731A1">
      <w:pPr>
        <w:jc w:val="both"/>
        <w:rPr>
          <w:rFonts w:ascii="Garamond" w:hAnsi="Garamond"/>
          <w:b/>
          <w:i/>
          <w:sz w:val="36"/>
          <w:szCs w:val="36"/>
          <w:lang w:val="fr-FR"/>
        </w:rPr>
      </w:pPr>
    </w:p>
    <w:p w:rsidR="001655F9" w:rsidRPr="00895003" w:rsidRDefault="001655F9" w:rsidP="009731A1">
      <w:pPr>
        <w:jc w:val="both"/>
        <w:rPr>
          <w:rFonts w:ascii="Garamond" w:hAnsi="Garamond"/>
          <w:b/>
          <w:i/>
          <w:sz w:val="36"/>
          <w:szCs w:val="36"/>
          <w:lang w:val="fr-FR"/>
        </w:rPr>
      </w:pPr>
    </w:p>
    <w:p w:rsidR="001655F9" w:rsidRPr="00895003" w:rsidRDefault="001655F9" w:rsidP="009731A1">
      <w:pPr>
        <w:jc w:val="both"/>
        <w:rPr>
          <w:rFonts w:ascii="Garamond" w:hAnsi="Garamond"/>
          <w:b/>
          <w:i/>
          <w:sz w:val="36"/>
          <w:szCs w:val="36"/>
          <w:lang w:val="fr-FR"/>
        </w:rPr>
      </w:pPr>
    </w:p>
    <w:p w:rsidR="001655F9" w:rsidRPr="00895003" w:rsidRDefault="001655F9" w:rsidP="009731A1">
      <w:pPr>
        <w:jc w:val="both"/>
        <w:rPr>
          <w:rFonts w:ascii="Garamond" w:hAnsi="Garamond"/>
          <w:b/>
          <w:i/>
          <w:sz w:val="36"/>
          <w:szCs w:val="36"/>
          <w:lang w:val="fr-FR"/>
        </w:rPr>
      </w:pPr>
    </w:p>
    <w:p w:rsidR="00A20228" w:rsidRPr="00895003" w:rsidRDefault="00A20228" w:rsidP="009731A1">
      <w:pPr>
        <w:jc w:val="both"/>
        <w:rPr>
          <w:rFonts w:ascii="Garamond" w:hAnsi="Garamond"/>
          <w:b/>
          <w:i/>
          <w:sz w:val="36"/>
          <w:szCs w:val="36"/>
          <w:lang w:val="fr-FR"/>
        </w:rPr>
      </w:pPr>
    </w:p>
    <w:p w:rsidR="00A20228" w:rsidRPr="00895003" w:rsidRDefault="00A20228" w:rsidP="009731A1">
      <w:pPr>
        <w:jc w:val="both"/>
        <w:rPr>
          <w:rFonts w:ascii="Garamond" w:hAnsi="Garamond"/>
          <w:b/>
          <w:i/>
          <w:sz w:val="36"/>
          <w:szCs w:val="36"/>
          <w:lang w:val="fr-FR"/>
        </w:rPr>
      </w:pPr>
    </w:p>
    <w:p w:rsidR="00544EFF" w:rsidRPr="00895003" w:rsidRDefault="00544EFF" w:rsidP="009731A1">
      <w:pPr>
        <w:jc w:val="both"/>
        <w:rPr>
          <w:rFonts w:ascii="Garamond" w:hAnsi="Garamond"/>
          <w:b/>
          <w:i/>
          <w:sz w:val="36"/>
          <w:szCs w:val="36"/>
          <w:lang w:val="fr-FR"/>
        </w:rPr>
      </w:pPr>
    </w:p>
    <w:p w:rsidR="001655F9" w:rsidRPr="004D3D16" w:rsidRDefault="00BD0204" w:rsidP="009731A1">
      <w:pPr>
        <w:jc w:val="both"/>
        <w:rPr>
          <w:sz w:val="36"/>
          <w:szCs w:val="36"/>
          <w:lang w:val="fr-FR"/>
        </w:rPr>
      </w:pPr>
      <w:r w:rsidRPr="004D3D16">
        <w:rPr>
          <w:rFonts w:ascii="Garamond" w:hAnsi="Garamond"/>
          <w:b/>
          <w:i/>
          <w:sz w:val="36"/>
          <w:szCs w:val="36"/>
          <w:lang w:val="fr-FR"/>
        </w:rPr>
        <w:t>Jeanne</w:t>
      </w:r>
      <w:r w:rsidR="001655F9" w:rsidRPr="004D3D16">
        <w:rPr>
          <w:rFonts w:ascii="Garamond" w:hAnsi="Garamond"/>
          <w:b/>
          <w:i/>
          <w:sz w:val="36"/>
          <w:szCs w:val="36"/>
          <w:lang w:val="fr-FR"/>
        </w:rPr>
        <w:t xml:space="preserve"> </w:t>
      </w:r>
      <w:r w:rsidRPr="004D3D16">
        <w:rPr>
          <w:rFonts w:ascii="Garamond" w:hAnsi="Garamond"/>
          <w:b/>
          <w:i/>
          <w:sz w:val="36"/>
          <w:szCs w:val="36"/>
          <w:lang w:val="fr-FR"/>
        </w:rPr>
        <w:t>Marie</w:t>
      </w:r>
      <w:r w:rsidR="004D3D16" w:rsidRPr="004D3D16">
        <w:rPr>
          <w:rFonts w:ascii="Garamond" w:hAnsi="Garamond"/>
          <w:b/>
          <w:i/>
          <w:sz w:val="36"/>
          <w:szCs w:val="36"/>
          <w:lang w:val="fr-FR"/>
        </w:rPr>
        <w:t> :</w:t>
      </w:r>
      <w:r w:rsidRPr="004D3D16">
        <w:rPr>
          <w:sz w:val="36"/>
          <w:szCs w:val="36"/>
          <w:lang w:val="fr-FR"/>
        </w:rPr>
        <w:t xml:space="preserve">     </w:t>
      </w:r>
    </w:p>
    <w:p w:rsidR="00544EFF" w:rsidRPr="00544EFF" w:rsidRDefault="00544EFF" w:rsidP="004D3D16">
      <w:pPr>
        <w:spacing w:line="276" w:lineRule="auto"/>
        <w:jc w:val="both"/>
        <w:rPr>
          <w:b/>
          <w:lang w:val="fr-FR"/>
        </w:rPr>
      </w:pPr>
      <w:r w:rsidRPr="00544EFF">
        <w:rPr>
          <w:rFonts w:ascii="Garamond" w:hAnsi="Garamond" w:cs="Bookman Old Style"/>
          <w:sz w:val="24"/>
          <w:szCs w:val="24"/>
          <w:lang w:val="fr-FR"/>
        </w:rPr>
        <w:t>Un jour une sœur lui dit qu'elle désirait bien avoir telle chose, que cela lui ferait bien plaisir. Notre mère lui dit : Vous n'en avez pas besoin. C'est vrai, lui dit la sœur, je pourrais bien m'en passer. Et au bout de quelques jours, notre mère envoya à la sœur ce qu'elle lui avait demandé. La sœur fut bien surprise de voir la bonté de notre mère et lorsqu'elle voulut lui témoigner sa reconnaissance, on voyait que notre mère éprouvait plus de plaisir de le lui avoir donné que la sœur de l'avoir reçu. Elle aimait beaucoup faire plaisir.</w:t>
      </w:r>
      <w:r w:rsidRPr="00544EFF">
        <w:rPr>
          <w:b/>
          <w:lang w:val="fr-FR"/>
        </w:rPr>
        <w:t xml:space="preserve"> RMJ 241.118</w:t>
      </w:r>
    </w:p>
    <w:p w:rsidR="00544EFF" w:rsidRDefault="00544EFF" w:rsidP="004D3D16">
      <w:pPr>
        <w:spacing w:line="276" w:lineRule="auto"/>
        <w:jc w:val="both"/>
        <w:rPr>
          <w:rFonts w:ascii="Garamond" w:hAnsi="Garamond" w:cs="Bookman Old Style"/>
          <w:sz w:val="24"/>
          <w:szCs w:val="24"/>
          <w:lang w:val="fr-FR"/>
        </w:rPr>
      </w:pPr>
    </w:p>
    <w:p w:rsidR="00544EFF" w:rsidRDefault="00544EFF" w:rsidP="009731A1">
      <w:pPr>
        <w:jc w:val="both"/>
        <w:rPr>
          <w:rFonts w:ascii="Garamond" w:hAnsi="Garamond" w:cs="Bookman Old Style"/>
          <w:sz w:val="24"/>
          <w:szCs w:val="24"/>
          <w:lang w:val="fr-FR"/>
        </w:rPr>
      </w:pPr>
    </w:p>
    <w:p w:rsidR="00BD0204" w:rsidRPr="00895003" w:rsidRDefault="004D3D16" w:rsidP="009731A1">
      <w:pPr>
        <w:jc w:val="both"/>
        <w:rPr>
          <w:rFonts w:ascii="Garamond" w:hAnsi="Garamond"/>
          <w:b/>
          <w:sz w:val="24"/>
          <w:szCs w:val="24"/>
          <w:lang w:val="fr-FR"/>
        </w:rPr>
      </w:pPr>
      <w:r w:rsidRPr="004D3D16">
        <w:rPr>
          <w:rFonts w:ascii="Garamond" w:hAnsi="Garamond" w:cs="Bookman Old Style"/>
          <w:sz w:val="24"/>
          <w:szCs w:val="24"/>
          <w:lang w:val="fr-FR"/>
        </w:rPr>
        <w:t>Notre mère se chargeait elle-même, à</w:t>
      </w:r>
      <w:r w:rsidR="00544EFF" w:rsidRPr="004D3D16">
        <w:rPr>
          <w:rFonts w:ascii="Garamond" w:hAnsi="Garamond" w:cs="Bookman Old Style"/>
          <w:sz w:val="24"/>
          <w:szCs w:val="24"/>
          <w:lang w:val="fr-FR"/>
        </w:rPr>
        <w:t xml:space="preserve"> la fin de l'été, de visiter les habillements de chaque sœur pour voir si toutes avaient tout ce qu'il leur fallait …</w:t>
      </w:r>
      <w:r w:rsidR="00544EFF" w:rsidRPr="004D3D16">
        <w:rPr>
          <w:rFonts w:ascii="Garamond" w:hAnsi="Garamond"/>
          <w:b/>
          <w:sz w:val="24"/>
          <w:szCs w:val="24"/>
          <w:lang w:val="fr-FR"/>
        </w:rPr>
        <w:t xml:space="preserve"> </w:t>
      </w:r>
      <w:r w:rsidR="00544EFF" w:rsidRPr="00895003">
        <w:rPr>
          <w:rFonts w:ascii="Garamond" w:hAnsi="Garamond"/>
          <w:b/>
          <w:sz w:val="24"/>
          <w:szCs w:val="24"/>
          <w:lang w:val="fr-FR"/>
        </w:rPr>
        <w:t>RMJ 241. 127</w:t>
      </w:r>
    </w:p>
    <w:p w:rsidR="00544EFF" w:rsidRPr="00895003" w:rsidRDefault="00544EFF" w:rsidP="009731A1">
      <w:pPr>
        <w:jc w:val="both"/>
        <w:rPr>
          <w:b/>
          <w:i/>
          <w:sz w:val="36"/>
          <w:szCs w:val="36"/>
          <w:lang w:val="fr-FR"/>
        </w:rPr>
      </w:pPr>
    </w:p>
    <w:p w:rsidR="004D3D16" w:rsidRPr="004D3D16" w:rsidRDefault="004D3D16" w:rsidP="004D3D16">
      <w:pPr>
        <w:rPr>
          <w:rFonts w:ascii="Garamond" w:hAnsi="Garamond"/>
          <w:b/>
          <w:i/>
          <w:sz w:val="36"/>
          <w:szCs w:val="36"/>
          <w:lang w:val="fr-FR"/>
        </w:rPr>
      </w:pPr>
      <w:r w:rsidRPr="004D3D16">
        <w:rPr>
          <w:rFonts w:ascii="Garamond" w:hAnsi="Garamond"/>
          <w:b/>
          <w:i/>
          <w:sz w:val="36"/>
          <w:szCs w:val="36"/>
          <w:lang w:val="fr-FR"/>
        </w:rPr>
        <w:t>Questions : </w:t>
      </w:r>
    </w:p>
    <w:p w:rsidR="004D3D16" w:rsidRPr="004D3D16" w:rsidRDefault="004D3D16" w:rsidP="004D3D16">
      <w:pPr>
        <w:rPr>
          <w:rFonts w:ascii="Garamond" w:eastAsiaTheme="minorEastAsia" w:hAnsi="Garamond"/>
          <w:sz w:val="24"/>
          <w:szCs w:val="24"/>
          <w:lang w:val="fr-FR" w:eastAsia="fr-FR"/>
        </w:rPr>
      </w:pPr>
      <w:r w:rsidRPr="004D3D16">
        <w:rPr>
          <w:rFonts w:ascii="Garamond" w:eastAsiaTheme="minorEastAsia" w:hAnsi="Garamond"/>
          <w:sz w:val="24"/>
          <w:szCs w:val="24"/>
          <w:lang w:val="fr-FR" w:eastAsia="fr-FR"/>
        </w:rPr>
        <w:t xml:space="preserve">A quels besoins répondons-nous qui nous apportent de la joie ? </w:t>
      </w:r>
      <w:r>
        <w:rPr>
          <w:rFonts w:ascii="Garamond" w:eastAsiaTheme="minorEastAsia" w:hAnsi="Garamond"/>
          <w:sz w:val="24"/>
          <w:szCs w:val="24"/>
          <w:lang w:val="fr-FR" w:eastAsia="fr-FR"/>
        </w:rPr>
        <w:t xml:space="preserve"> </w:t>
      </w:r>
      <w:r w:rsidRPr="004D3D16">
        <w:rPr>
          <w:rFonts w:ascii="Garamond" w:eastAsiaTheme="minorEastAsia" w:hAnsi="Garamond"/>
          <w:sz w:val="24"/>
          <w:szCs w:val="24"/>
          <w:lang w:val="fr-FR" w:eastAsia="fr-FR"/>
        </w:rPr>
        <w:t>Célébrons-nous cette joie ?</w:t>
      </w:r>
    </w:p>
    <w:p w:rsidR="004D3D16" w:rsidRPr="004D3D16" w:rsidRDefault="004D3D16" w:rsidP="004D3D16">
      <w:pPr>
        <w:rPr>
          <w:rFonts w:ascii="Garamond" w:eastAsiaTheme="minorEastAsia" w:hAnsi="Garamond"/>
          <w:sz w:val="24"/>
          <w:szCs w:val="24"/>
          <w:lang w:val="fr-FR" w:eastAsia="fr-FR"/>
        </w:rPr>
      </w:pPr>
      <w:r w:rsidRPr="004D3D16">
        <w:rPr>
          <w:rFonts w:ascii="Garamond" w:eastAsiaTheme="minorEastAsia" w:hAnsi="Garamond"/>
          <w:sz w:val="24"/>
          <w:szCs w:val="24"/>
          <w:lang w:val="fr-FR" w:eastAsia="fr-FR"/>
        </w:rPr>
        <w:t>       Demandons-nous parfois de l'aide pour remplir d'eau nos jarres ?</w:t>
      </w:r>
    </w:p>
    <w:p w:rsidR="00BD0204" w:rsidRPr="004D3D16" w:rsidRDefault="00BD0204" w:rsidP="00C73950">
      <w:pPr>
        <w:rPr>
          <w:rFonts w:ascii="Garamond" w:hAnsi="Garamond"/>
          <w:b/>
          <w:sz w:val="36"/>
          <w:szCs w:val="36"/>
          <w:lang w:val="fr-FR"/>
        </w:rPr>
      </w:pPr>
    </w:p>
    <w:p w:rsidR="00544EFF" w:rsidRPr="004D3D16" w:rsidRDefault="00C73950" w:rsidP="00544EFF">
      <w:pPr>
        <w:rPr>
          <w:rFonts w:ascii="Garamond" w:hAnsi="Garamond"/>
          <w:sz w:val="24"/>
          <w:szCs w:val="24"/>
          <w:lang w:val="fr-FR"/>
        </w:rPr>
      </w:pPr>
      <w:r w:rsidRPr="004D3D16">
        <w:rPr>
          <w:rFonts w:ascii="Garamond" w:hAnsi="Garamond"/>
          <w:b/>
          <w:i/>
          <w:sz w:val="36"/>
          <w:szCs w:val="36"/>
          <w:lang w:val="fr-FR"/>
        </w:rPr>
        <w:t>J</w:t>
      </w:r>
      <w:r w:rsidR="00544EFF" w:rsidRPr="004D3D16">
        <w:rPr>
          <w:rFonts w:ascii="Garamond" w:hAnsi="Garamond"/>
          <w:b/>
          <w:i/>
          <w:sz w:val="36"/>
          <w:szCs w:val="36"/>
          <w:lang w:val="fr-FR"/>
        </w:rPr>
        <w:t>é</w:t>
      </w:r>
      <w:r w:rsidRPr="004D3D16">
        <w:rPr>
          <w:rFonts w:ascii="Garamond" w:hAnsi="Garamond"/>
          <w:b/>
          <w:i/>
          <w:sz w:val="36"/>
          <w:szCs w:val="36"/>
          <w:lang w:val="fr-FR"/>
        </w:rPr>
        <w:t>sus</w:t>
      </w:r>
      <w:r w:rsidRPr="004D3D16">
        <w:rPr>
          <w:rFonts w:ascii="Garamond" w:hAnsi="Garamond"/>
          <w:sz w:val="36"/>
          <w:szCs w:val="36"/>
          <w:lang w:val="fr-FR"/>
        </w:rPr>
        <w:t xml:space="preserve"> </w:t>
      </w:r>
      <w:r w:rsidR="00E6199B" w:rsidRPr="004D3D16">
        <w:rPr>
          <w:rFonts w:ascii="Garamond" w:hAnsi="Garamond"/>
          <w:b/>
          <w:i/>
          <w:sz w:val="36"/>
          <w:szCs w:val="36"/>
          <w:lang w:val="fr-FR"/>
        </w:rPr>
        <w:t>:</w:t>
      </w:r>
      <w:r w:rsidRPr="00544EFF">
        <w:rPr>
          <w:sz w:val="24"/>
          <w:szCs w:val="24"/>
          <w:lang w:val="fr-FR"/>
        </w:rPr>
        <w:t xml:space="preserve">  </w:t>
      </w:r>
      <w:r w:rsidR="00544EFF" w:rsidRPr="004D3D16">
        <w:rPr>
          <w:rFonts w:ascii="Garamond" w:hAnsi="Garamond"/>
          <w:sz w:val="24"/>
          <w:szCs w:val="24"/>
          <w:lang w:val="fr-FR"/>
        </w:rPr>
        <w:t xml:space="preserve">Moi, je suis venu pour q’ils aient la vie, </w:t>
      </w:r>
    </w:p>
    <w:p w:rsidR="00544EFF" w:rsidRPr="004D3D16" w:rsidRDefault="004D3D16" w:rsidP="00544EFF">
      <w:pPr>
        <w:rPr>
          <w:rFonts w:ascii="Garamond" w:hAnsi="Garamond"/>
          <w:b/>
          <w:sz w:val="24"/>
          <w:szCs w:val="24"/>
          <w:lang w:val="fr-FR"/>
        </w:rPr>
      </w:pPr>
      <w:r w:rsidRPr="004D3D16">
        <w:rPr>
          <w:b/>
          <w:noProof/>
          <w:sz w:val="24"/>
          <w:szCs w:val="24"/>
          <w:lang w:val="it-IT" w:eastAsia="it-IT"/>
        </w:rPr>
        <w:drawing>
          <wp:anchor distT="0" distB="0" distL="114300" distR="114300" simplePos="0" relativeHeight="251660288" behindDoc="0" locked="0" layoutInCell="1" allowOverlap="1" wp14:anchorId="528677C3" wp14:editId="0BAD5566">
            <wp:simplePos x="0" y="0"/>
            <wp:positionH relativeFrom="margin">
              <wp:posOffset>4105275</wp:posOffset>
            </wp:positionH>
            <wp:positionV relativeFrom="margin">
              <wp:posOffset>7248525</wp:posOffset>
            </wp:positionV>
            <wp:extent cx="1990725" cy="1838325"/>
            <wp:effectExtent l="247650" t="247650" r="257175" b="257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61ee7731714f937729ebad6f1bed_1333-x-1396-jesus-at-the-wedding-in-cana-clipart_800-838.jpeg"/>
                    <pic:cNvPicPr/>
                  </pic:nvPicPr>
                  <pic:blipFill>
                    <a:blip r:embed="rId7" cstate="print">
                      <a:duotone>
                        <a:prstClr val="black"/>
                        <a:schemeClr val="accent4">
                          <a:tint val="45000"/>
                          <a:satMod val="400000"/>
                        </a:schemeClr>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90725" cy="1838325"/>
                    </a:xfrm>
                    <a:prstGeom prst="round2DiagRect">
                      <a:avLst>
                        <a:gd name="adj1" fmla="val 16667"/>
                        <a:gd name="adj2" fmla="val 0"/>
                      </a:avLst>
                    </a:prstGeom>
                    <a:ln w="9525"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44EFF" w:rsidRPr="004D3D16">
        <w:rPr>
          <w:rFonts w:ascii="Garamond" w:hAnsi="Garamond"/>
          <w:sz w:val="24"/>
          <w:szCs w:val="24"/>
          <w:lang w:val="fr-FR"/>
        </w:rPr>
        <w:t xml:space="preserve">                     </w:t>
      </w:r>
      <w:r w:rsidRPr="004D3D16">
        <w:rPr>
          <w:rFonts w:ascii="Garamond" w:hAnsi="Garamond"/>
          <w:sz w:val="24"/>
          <w:szCs w:val="24"/>
          <w:lang w:val="fr-FR"/>
        </w:rPr>
        <w:t xml:space="preserve"> </w:t>
      </w:r>
      <w:r w:rsidR="00544EFF" w:rsidRPr="004D3D16">
        <w:rPr>
          <w:rFonts w:ascii="Garamond" w:hAnsi="Garamond"/>
          <w:sz w:val="24"/>
          <w:szCs w:val="24"/>
          <w:lang w:val="fr-FR"/>
        </w:rPr>
        <w:t xml:space="preserve">  la vie en abondance.</w:t>
      </w:r>
      <w:r w:rsidR="00544EFF" w:rsidRPr="004D3D16">
        <w:rPr>
          <w:rFonts w:ascii="Garamond" w:hAnsi="Garamond"/>
          <w:b/>
          <w:sz w:val="24"/>
          <w:szCs w:val="24"/>
          <w:lang w:val="fr-FR"/>
        </w:rPr>
        <w:t xml:space="preserve"> Jn 10,10</w:t>
      </w:r>
    </w:p>
    <w:p w:rsidR="00544EFF" w:rsidRPr="004D3D16" w:rsidRDefault="00544EFF" w:rsidP="00544EFF">
      <w:pPr>
        <w:rPr>
          <w:rFonts w:ascii="Garamond" w:hAnsi="Garamond"/>
          <w:b/>
          <w:sz w:val="24"/>
          <w:szCs w:val="24"/>
          <w:lang w:val="fr-FR"/>
        </w:rPr>
      </w:pPr>
    </w:p>
    <w:p w:rsidR="00BD0204" w:rsidRPr="00544EFF" w:rsidRDefault="00BD0204" w:rsidP="002B1C02">
      <w:pPr>
        <w:rPr>
          <w:b/>
          <w:lang w:val="fr-FR"/>
        </w:rPr>
      </w:pPr>
    </w:p>
    <w:p w:rsidR="004D3D16" w:rsidRPr="004D3D16" w:rsidRDefault="004D3D16" w:rsidP="004D3D16">
      <w:pPr>
        <w:rPr>
          <w:rFonts w:ascii="Garamond" w:eastAsiaTheme="minorEastAsia" w:hAnsi="Garamond"/>
          <w:i/>
          <w:sz w:val="36"/>
          <w:szCs w:val="36"/>
          <w:lang w:val="fr-FR" w:eastAsia="fr-FR"/>
        </w:rPr>
      </w:pPr>
      <w:r w:rsidRPr="004D3D16">
        <w:rPr>
          <w:rFonts w:ascii="Garamond" w:eastAsiaTheme="minorEastAsia" w:hAnsi="Garamond"/>
          <w:b/>
          <w:bCs/>
          <w:i/>
          <w:sz w:val="36"/>
          <w:szCs w:val="36"/>
          <w:lang w:val="fr-FR" w:eastAsia="fr-FR"/>
        </w:rPr>
        <w:t>Réfléchissons</w:t>
      </w:r>
      <w:r>
        <w:rPr>
          <w:rFonts w:ascii="Garamond" w:eastAsiaTheme="minorEastAsia" w:hAnsi="Garamond"/>
          <w:b/>
          <w:bCs/>
          <w:i/>
          <w:sz w:val="36"/>
          <w:szCs w:val="36"/>
          <w:lang w:val="fr-FR" w:eastAsia="fr-FR"/>
        </w:rPr>
        <w:t> :</w:t>
      </w:r>
    </w:p>
    <w:p w:rsidR="004D3D16" w:rsidRPr="004D3D16" w:rsidRDefault="004D3D16" w:rsidP="004D3D16">
      <w:pPr>
        <w:rPr>
          <w:rFonts w:ascii="Garamond" w:eastAsiaTheme="minorEastAsia" w:hAnsi="Garamond"/>
          <w:sz w:val="24"/>
          <w:szCs w:val="24"/>
          <w:lang w:val="fr-FR" w:eastAsia="fr-FR"/>
        </w:rPr>
      </w:pPr>
      <w:r w:rsidRPr="004D3D16">
        <w:rPr>
          <w:rFonts w:ascii="Garamond" w:eastAsiaTheme="minorEastAsia" w:hAnsi="Garamond"/>
          <w:sz w:val="24"/>
          <w:szCs w:val="24"/>
          <w:lang w:val="fr-FR" w:eastAsia="fr-FR"/>
        </w:rPr>
        <w:t>Comment puis-je transformer l'eau de ma vie </w:t>
      </w:r>
    </w:p>
    <w:p w:rsidR="004D3D16" w:rsidRPr="004D3D16" w:rsidRDefault="004D3D16" w:rsidP="004D3D16">
      <w:pPr>
        <w:rPr>
          <w:rFonts w:ascii="Garamond" w:eastAsiaTheme="minorEastAsia" w:hAnsi="Garamond"/>
          <w:sz w:val="24"/>
          <w:szCs w:val="24"/>
          <w:lang w:val="fr-FR" w:eastAsia="fr-FR"/>
        </w:rPr>
      </w:pPr>
      <w:r w:rsidRPr="004D3D16">
        <w:rPr>
          <w:rFonts w:ascii="Garamond" w:eastAsiaTheme="minorEastAsia" w:hAnsi="Garamond"/>
          <w:sz w:val="24"/>
          <w:szCs w:val="24"/>
          <w:lang w:val="fr-FR" w:eastAsia="fr-FR"/>
        </w:rPr>
        <w:t>                                      en vin pour ma communauté ?</w:t>
      </w:r>
    </w:p>
    <w:sectPr w:rsidR="004D3D16" w:rsidRPr="004D3D16" w:rsidSect="009731A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C02"/>
    <w:rsid w:val="000736FB"/>
    <w:rsid w:val="000B3429"/>
    <w:rsid w:val="000D2BD0"/>
    <w:rsid w:val="00116329"/>
    <w:rsid w:val="001655F9"/>
    <w:rsid w:val="00165D63"/>
    <w:rsid w:val="001C7FE3"/>
    <w:rsid w:val="002A0F53"/>
    <w:rsid w:val="002B1C02"/>
    <w:rsid w:val="003564A3"/>
    <w:rsid w:val="003F3737"/>
    <w:rsid w:val="004D3D16"/>
    <w:rsid w:val="00544EFF"/>
    <w:rsid w:val="005F2A5A"/>
    <w:rsid w:val="00604786"/>
    <w:rsid w:val="00822A8E"/>
    <w:rsid w:val="00895003"/>
    <w:rsid w:val="008A3920"/>
    <w:rsid w:val="008D779B"/>
    <w:rsid w:val="009731A1"/>
    <w:rsid w:val="009E6935"/>
    <w:rsid w:val="00A20228"/>
    <w:rsid w:val="00A312E8"/>
    <w:rsid w:val="00BD0204"/>
    <w:rsid w:val="00C72CC1"/>
    <w:rsid w:val="00C73950"/>
    <w:rsid w:val="00D52250"/>
    <w:rsid w:val="00D565AA"/>
    <w:rsid w:val="00E6199B"/>
    <w:rsid w:val="00E90C50"/>
    <w:rsid w:val="00EC36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2C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2C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C02"/>
    <w:rPr>
      <w:rFonts w:ascii="Tahoma" w:hAnsi="Tahoma" w:cs="Tahoma"/>
      <w:sz w:val="16"/>
      <w:szCs w:val="16"/>
    </w:rPr>
  </w:style>
  <w:style w:type="character" w:customStyle="1" w:styleId="BalloonTextChar">
    <w:name w:val="Balloon Text Char"/>
    <w:basedOn w:val="DefaultParagraphFont"/>
    <w:link w:val="BalloonText"/>
    <w:uiPriority w:val="99"/>
    <w:semiHidden/>
    <w:rsid w:val="002B1C02"/>
    <w:rPr>
      <w:rFonts w:ascii="Tahoma" w:hAnsi="Tahoma" w:cs="Tahoma"/>
      <w:sz w:val="16"/>
      <w:szCs w:val="16"/>
    </w:rPr>
  </w:style>
  <w:style w:type="character" w:customStyle="1" w:styleId="Heading1Char">
    <w:name w:val="Heading 1 Char"/>
    <w:basedOn w:val="DefaultParagraphFont"/>
    <w:link w:val="Heading1"/>
    <w:uiPriority w:val="9"/>
    <w:rsid w:val="00C72C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2CC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544EFF"/>
    <w:pPr>
      <w:spacing w:before="100" w:beforeAutospacing="1" w:after="100" w:afterAutospacing="1"/>
    </w:pPr>
    <w:rPr>
      <w:rFonts w:ascii="Times New Roman" w:eastAsia="Times New Roman"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2C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2C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C02"/>
    <w:rPr>
      <w:rFonts w:ascii="Tahoma" w:hAnsi="Tahoma" w:cs="Tahoma"/>
      <w:sz w:val="16"/>
      <w:szCs w:val="16"/>
    </w:rPr>
  </w:style>
  <w:style w:type="character" w:customStyle="1" w:styleId="BalloonTextChar">
    <w:name w:val="Balloon Text Char"/>
    <w:basedOn w:val="DefaultParagraphFont"/>
    <w:link w:val="BalloonText"/>
    <w:uiPriority w:val="99"/>
    <w:semiHidden/>
    <w:rsid w:val="002B1C02"/>
    <w:rPr>
      <w:rFonts w:ascii="Tahoma" w:hAnsi="Tahoma" w:cs="Tahoma"/>
      <w:sz w:val="16"/>
      <w:szCs w:val="16"/>
    </w:rPr>
  </w:style>
  <w:style w:type="character" w:customStyle="1" w:styleId="Heading1Char">
    <w:name w:val="Heading 1 Char"/>
    <w:basedOn w:val="DefaultParagraphFont"/>
    <w:link w:val="Heading1"/>
    <w:uiPriority w:val="9"/>
    <w:rsid w:val="00C72C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2CC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544EFF"/>
    <w:pPr>
      <w:spacing w:before="100" w:beforeAutospacing="1" w:after="100" w:afterAutospacing="1"/>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D5A2C-9AFD-4B67-A41C-C40735C31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Segretary</cp:lastModifiedBy>
  <cp:revision>2</cp:revision>
  <cp:lastPrinted>2017-03-20T22:11:00Z</cp:lastPrinted>
  <dcterms:created xsi:type="dcterms:W3CDTF">2017-04-12T10:09:00Z</dcterms:created>
  <dcterms:modified xsi:type="dcterms:W3CDTF">2017-04-12T10:09:00Z</dcterms:modified>
</cp:coreProperties>
</file>